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eastAsia="en-US"/>
        </w:rPr>
        <w:id w:val="972020192"/>
        <w:docPartObj>
          <w:docPartGallery w:val="Cover Pages"/>
          <w:docPartUnique/>
        </w:docPartObj>
      </w:sdtPr>
      <w:sdtEndPr>
        <w:rPr>
          <w:b w:val="0"/>
          <w:bCs w:val="0"/>
          <w:color w:val="5B9BD5" w:themeColor="accent1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209"/>
          </w:tblGrid>
          <w:tr w:rsidR="002C4629" w14:paraId="1440B50C" w14:textId="77777777">
            <w:tc>
              <w:tcPr>
                <w:tcW w:w="5746" w:type="dxa"/>
              </w:tcPr>
              <w:p w14:paraId="2DE3B919" w14:textId="77777777" w:rsidR="002C4629" w:rsidRDefault="002C4629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116E5358" w14:textId="77777777" w:rsidR="002C4629" w:rsidRDefault="002C4629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0" allowOverlap="1" wp14:anchorId="58294D7A" wp14:editId="438E34DC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2" name="Gr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3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E3C2B12" id="Grup 29" o:spid="_x0000_s1026" style="position:absolute;margin-left:0;margin-top:0;width:444.95pt;height:380.15pt;z-index:251658240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Oj6DIyzBAAApwwAAA4A&#10;AAAAAAAAAAAAAAAALgIAAGRycy9lMm9Eb2MueG1sUEsBAi0AFAAGAAgAAAAhAB3OIYvdAAAABQEA&#10;AA8AAAAAAAAAAAAAAAAADQcAAGRycy9kb3ducmV2LnhtbFBLBQYAAAAABAAEAPMAAAAXCA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NYb4AAADaAAAADwAAAGRycy9kb3ducmV2LnhtbERPy4rCMBTdC/MP4Q64EU19MGhtKsPA&#10;gBsF63zApbl9YHPTaWKtf28EweXhvJPdYBrRU+dqywrmswgEcW51zaWCv/PvdA3CeWSNjWVScCcH&#10;u/RjlGCs7Y1P1Ge+FCGEXYwKKu/bWEqXV2TQzWxLHLjCdgZ9gF0pdYe3EG4auYiiL2mw5tBQYUs/&#10;FeWX7GrCjEK6/8mlPR4K2pzK/lg0q4lUavw5fG9BeBr8W/xy77WCJTyvBD/I9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Is1hvgAAANoAAAAPAAAAAAAAAAAAAAAAAKEC&#10;AABkcnMvZG93bnJldi54bWxQSwUGAAAAAAQABAD5AAAAjA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FhsMA&#10;AADaAAAADwAAAGRycy9kb3ducmV2LnhtbESPzWsCMRTE7wX/h/AEL0WzFVtkNYoU/MKTHwe9PTbP&#10;3dXNy7KJa/rfN0Khx2HmN8NM58FUoqXGlZYVfAwSEMSZ1SXnCk7HZX8MwnlkjZVlUvBDDuazztsU&#10;U22fvKf24HMRS9ilqKDwvk6ldFlBBt3A1sTRu9rGoI+yyaVu8BnLTSWHSfIlDZYcFwqs6bug7H54&#10;GAUjt9ptL5+8Hr3Lh7nt9mHcnoNSvW5YTEB4Cv4//EdvdOTgdSXe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yFhsMAAADaAAAADwAAAAAAAAAAAAAAAACYAgAAZHJzL2Rv&#10;d25yZXYueG1sUEsFBgAAAAAEAAQA9QAAAIgDAAAAAA==&#10;" fillcolor="#92bce3 [2132]" stroked="f">
                      <v:fill color2="#d9e8f5 [756]" focusposition=",1" focussize="" colors="0 #9ac3f6;.5 #c1d8f8;1 #e1ecfb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6192" behindDoc="0" locked="0" layoutInCell="0" allowOverlap="1" wp14:anchorId="418EB935" wp14:editId="1B640591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2362835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5" name="Grup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6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FCA6297" id="Grup 24" o:spid="_x0000_s1026" style="position:absolute;margin-left:0;margin-top:0;width:287.3pt;height:226.8pt;z-index:251656192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Vu+bsAAADaAAAADwAAAGRycy9kb3ducmV2LnhtbERPSwrCMBDdC94hjOBGNFVEtBpFBMGN&#10;gp8DDM30g82kNrHW2xtBcPl4/9WmNaVoqHaFZQXjUQSCOLG64EzB7bofzkE4j6yxtEwK3uRgs+52&#10;Vhhr++IzNRefiRDCLkYFufdVLKVLcjLoRrYiDlxqa4M+wDqTusZXCDelnETRTBosODTkWNEup+R+&#10;eZowI5XuMbhXp2NKi3PWnNJyOpBK9XvtdgnCU+v/4p/7oBX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VW75uwAAANoAAAAPAAAAAAAAAAAAAAAAAKECAABk&#10;cnMvZG93bnJldi54bWxQSwUGAAAAAAQABAD5AAAAiQ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gdMIA&#10;AADaAAAADwAAAGRycy9kb3ducmV2LnhtbESP0WoCMRRE3wX/IVyhL6KJpVhZjSJCoYLQuvoBl811&#10;d3VzsyZR179vCoU+DjNzhlmsOtuIO/lQO9YwGSsQxIUzNZcajoeP0QxEiMgGG8ek4UkBVst+b4GZ&#10;cQ/e0z2PpUgQDhlqqGJsMylDUZHFMHYtcfJOzluMSfpSGo+PBLeNfFVqKi3WnBYqbGlTUXHJb1bD&#10;+jB8o+n3HtW5uyre+e0tfm21fhl06zmISF38D/+1P42Gd/i9km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2B0wgAAANoAAAAPAAAAAAAAAAAAAAAAAJgCAABkcnMvZG93&#10;bnJldi54bWxQSwUGAAAAAAQABAD1AAAAhwMAAAAA&#10;" fillcolor="#92bce3 [2132]" stroked="f">
                      <v:fill color2="#d9e8f5 [756]" rotate="t" focusposition=",1" focussize="" colors="0 #9ac3f6;.5 #c1d8f8;1 #e1ecfb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14:paraId="50802378" w14:textId="77777777" w:rsidR="002C4629" w:rsidRDefault="002C4629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673640F3" wp14:editId="276689BD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4859655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Gr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37BFE43" id="Grup 16" o:spid="_x0000_s1026" style="position:absolute;margin-left:0;margin-top:0;width:301.7pt;height:725.05pt;z-index:251660288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r1cUA&#10;AADbAAAADwAAAGRycy9kb3ducmV2LnhtbERPS0vDQBC+C/0PyxS82V3FlhKzDaGiKOKh9dH2NmTH&#10;JE12NmTXNvrr3ULB23x8z0mzwbbiQL2vHWu4nigQxIUzNZca3t8eruYgfEA22DomDT/kIVuMLlJM&#10;jDvyig7rUIoYwj5BDVUIXSKlLyqy6CeuI47cl+sthgj7UpoejzHctvJGqZm0WHNsqLCjZUVFs/62&#10;GsLr9Dl/2dzeq63K3f6j2f1+Pu60vhwP+R2IQEP4F5/dTybOn8Lpl3i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avVxQAAANsAAAAPAAAAAAAAAAAAAAAAAJgCAABkcnMv&#10;ZG93bnJldi54bWxQSwUGAAAAAAQABAD1AAAAigMAAAAA&#10;" fillcolor="#acb9ca [1311]" stroked="f" strokeweight="1pt">
                      <v:fill color2="#acb9ca [1311]" rotate="t" focusposition=".5,.5" focussize="" colors="0 #c9d4e3;.5 #dce3ed;1 #eef1f5" focus="100%" type="gradientRadial"/>
                      <v:stroke joinstyle="miter"/>
                    </v:oval>
                    <w10:wrap anchorx="margin" anchory="page"/>
                  </v:group>
                </w:pict>
              </mc:Fallback>
            </mc:AlternateContent>
          </w:r>
        </w:p>
        <w:p w14:paraId="5EDD9DE4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6FF11DC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25D238D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A29B12A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6C7E6309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47AA34C0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67B6738D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5D7BE534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514D4D4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tbl>
          <w:tblPr>
            <w:tblpPr w:leftFromText="187" w:rightFromText="187" w:vertAnchor="page" w:horzAnchor="page" w:tblpX="488" w:tblpY="7672"/>
            <w:tblW w:w="3122" w:type="pct"/>
            <w:tblLook w:val="04A0" w:firstRow="1" w:lastRow="0" w:firstColumn="1" w:lastColumn="0" w:noHBand="0" w:noVBand="1"/>
          </w:tblPr>
          <w:tblGrid>
            <w:gridCol w:w="6461"/>
          </w:tblGrid>
          <w:tr w:rsidR="00AB3D92" w14:paraId="1733752A" w14:textId="77777777" w:rsidTr="00AB3D92">
            <w:trPr>
              <w:trHeight w:val="878"/>
            </w:trPr>
            <w:tc>
              <w:tcPr>
                <w:tcW w:w="6419" w:type="dxa"/>
              </w:tcPr>
              <w:p w14:paraId="3B35BA28" w14:textId="77777777" w:rsidR="00AB3D92" w:rsidRDefault="0053593B" w:rsidP="005759C4">
                <w:pPr>
                  <w:pStyle w:val="aa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Başlık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759C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  <w:lang w:val="ru-RU"/>
                      </w:rPr>
                      <w:t>Руководство пользователя</w:t>
                    </w:r>
                  </w:sdtContent>
                </w:sdt>
              </w:p>
            </w:tc>
          </w:tr>
          <w:tr w:rsidR="00AB3D92" w14:paraId="4237C4B8" w14:textId="77777777" w:rsidTr="00AB3D92">
            <w:trPr>
              <w:trHeight w:val="513"/>
            </w:trPr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Alt Başlık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2C227D90" w14:textId="77777777" w:rsidR="00AB3D92" w:rsidRDefault="005759C4" w:rsidP="005759C4">
                    <w:pPr>
                      <w:pStyle w:val="aa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  <w:lang w:val="ru-RU"/>
                      </w:rPr>
                      <w:t xml:space="preserve">МОДУЛЬ </w:t>
                    </w:r>
                    <w:r w:rsidR="00F07405">
                      <w:rPr>
                        <w:color w:val="3B3838" w:themeColor="background2" w:themeShade="40"/>
                        <w:sz w:val="28"/>
                        <w:szCs w:val="28"/>
                      </w:rPr>
                      <w:t>Sarus LIS</w:t>
                    </w:r>
                    <w:r w:rsidR="00AB3D92">
                      <w:rPr>
                        <w:color w:val="3B3838" w:themeColor="background2" w:themeShade="40"/>
                        <w:sz w:val="28"/>
                        <w:szCs w:val="28"/>
                      </w:rPr>
                      <w:t xml:space="preserve"> </w:t>
                    </w:r>
                  </w:p>
                </w:tc>
              </w:sdtContent>
            </w:sdt>
          </w:tr>
          <w:tr w:rsidR="00AB3D92" w14:paraId="5EF38464" w14:textId="77777777" w:rsidTr="00AB3D92">
            <w:trPr>
              <w:trHeight w:val="513"/>
            </w:trPr>
            <w:tc>
              <w:tcPr>
                <w:tcW w:w="6419" w:type="dxa"/>
              </w:tcPr>
              <w:p w14:paraId="7082A4A7" w14:textId="77777777" w:rsidR="00AB3D92" w:rsidRDefault="00AB3D92" w:rsidP="00AB3D92">
                <w:pPr>
                  <w:pStyle w:val="aa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AB3D92" w14:paraId="694F91A2" w14:textId="77777777" w:rsidTr="00AB3D92">
            <w:trPr>
              <w:trHeight w:val="830"/>
            </w:trPr>
            <w:sdt>
              <w:sdtPr>
                <w:alias w:val="Özet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419" w:type="dxa"/>
                  </w:tcPr>
                  <w:p w14:paraId="3F2AD58E" w14:textId="77777777" w:rsidR="00AB3D92" w:rsidRDefault="005759C4" w:rsidP="005759C4">
                    <w:pPr>
                      <w:pStyle w:val="aa"/>
                    </w:pPr>
                    <w:r w:rsidRPr="005759C4">
                      <w:t xml:space="preserve">Модуль  LIS, разработанный со стороны Системы управления информацией  Лаборатории Sarus </w:t>
                    </w:r>
                    <w:r>
                      <w:rPr>
                        <w:lang w:val="ru-RU"/>
                      </w:rPr>
                      <w:t>включает в себя функции использования модуля.</w:t>
                    </w:r>
                  </w:p>
                </w:tc>
              </w:sdtContent>
            </w:sdt>
          </w:tr>
          <w:tr w:rsidR="00AB3D92" w14:paraId="1AB56543" w14:textId="77777777" w:rsidTr="00AB3D92">
            <w:trPr>
              <w:trHeight w:val="391"/>
            </w:trPr>
            <w:tc>
              <w:tcPr>
                <w:tcW w:w="6419" w:type="dxa"/>
              </w:tcPr>
              <w:p w14:paraId="2C92E705" w14:textId="77777777" w:rsidR="00AB3D92" w:rsidRDefault="00AB3D92" w:rsidP="00AB3D92">
                <w:pPr>
                  <w:pStyle w:val="aa"/>
                </w:pPr>
              </w:p>
            </w:tc>
          </w:tr>
          <w:tr w:rsidR="00AB3D92" w14:paraId="15626C98" w14:textId="77777777" w:rsidTr="00AB3D92">
            <w:trPr>
              <w:trHeight w:val="415"/>
            </w:trPr>
            <w:sdt>
              <w:sdtPr>
                <w:rPr>
                  <w:b/>
                  <w:bCs/>
                </w:rPr>
                <w:alias w:val="Yaza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3BFA88E4" w14:textId="77777777" w:rsidR="00AB3D92" w:rsidRDefault="00A86546" w:rsidP="00F07405">
                    <w:pPr>
                      <w:pStyle w:val="aa"/>
                      <w:rPr>
                        <w:b/>
                        <w:bCs/>
                      </w:rPr>
                    </w:pPr>
                    <w:r w:rsidRPr="00A86546">
                      <w:rPr>
                        <w:b/>
                        <w:bCs/>
                      </w:rPr>
                      <w:t>TEKNORİTMA/ ТЕКНОРИТМА</w:t>
                    </w:r>
                    <w:r w:rsidR="00AB3D92" w:rsidRPr="00A86546">
                      <w:rPr>
                        <w:b/>
                        <w:bCs/>
                      </w:rPr>
                      <w:t>–</w:t>
                    </w:r>
                    <w:r w:rsidR="00F07405" w:rsidRPr="00A86546">
                      <w:rPr>
                        <w:b/>
                        <w:bCs/>
                      </w:rPr>
                      <w:t xml:space="preserve"> </w:t>
                    </w:r>
                    <w:r w:rsidR="005759C4" w:rsidRPr="00A86546">
                      <w:rPr>
                        <w:b/>
                        <w:bCs/>
                      </w:rPr>
                      <w:t>Бекир АРТЫРАН (</w:t>
                    </w:r>
                    <w:r w:rsidR="00F07405" w:rsidRPr="00A86546">
                      <w:rPr>
                        <w:b/>
                        <w:bCs/>
                      </w:rPr>
                      <w:t>Bekir ARTIRAN</w:t>
                    </w:r>
                    <w:r w:rsidR="005759C4" w:rsidRPr="00A86546">
                      <w:rPr>
                        <w:b/>
                        <w:bCs/>
                      </w:rPr>
                      <w:t>)</w:t>
                    </w:r>
                  </w:p>
                </w:tc>
              </w:sdtContent>
            </w:sdt>
          </w:tr>
          <w:tr w:rsidR="00AB3D92" w14:paraId="46A4B43F" w14:textId="77777777" w:rsidTr="00AB3D92">
            <w:trPr>
              <w:trHeight w:val="391"/>
            </w:trPr>
            <w:sdt>
              <w:sdtPr>
                <w:rPr>
                  <w:b/>
                  <w:bCs/>
                </w:rPr>
                <w:alias w:val="Tarih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12-01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419" w:type="dxa"/>
                  </w:tcPr>
                  <w:p w14:paraId="7BECCDEB" w14:textId="77777777" w:rsidR="00AB3D92" w:rsidRDefault="00AB3D92" w:rsidP="00F07405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1.</w:t>
                    </w:r>
                    <w:r w:rsidR="00F07405">
                      <w:rPr>
                        <w:b/>
                        <w:bCs/>
                      </w:rPr>
                      <w:t>12</w:t>
                    </w:r>
                    <w:r>
                      <w:rPr>
                        <w:b/>
                        <w:bCs/>
                      </w:rPr>
                      <w:t>.2016</w:t>
                    </w:r>
                  </w:p>
                </w:tc>
              </w:sdtContent>
            </w:sdt>
          </w:tr>
          <w:tr w:rsidR="00AB3D92" w14:paraId="1BA6FBF0" w14:textId="77777777" w:rsidTr="00AB3D92">
            <w:trPr>
              <w:trHeight w:val="415"/>
            </w:trPr>
            <w:tc>
              <w:tcPr>
                <w:tcW w:w="6419" w:type="dxa"/>
              </w:tcPr>
              <w:p w14:paraId="37A3A2BD" w14:textId="77777777" w:rsidR="00AB3D92" w:rsidRDefault="00AB3D92" w:rsidP="00AB3D92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701BE067" w14:textId="77777777" w:rsidR="002C4629" w:rsidRDefault="00180521" w:rsidP="00180521">
          <w:pPr>
            <w:jc w:val="both"/>
            <w:rPr>
              <w:color w:val="5B9BD5" w:themeColor="accent1"/>
              <w:sz w:val="28"/>
              <w:szCs w:val="28"/>
            </w:rPr>
          </w:pPr>
          <w:r w:rsidRPr="005F3ABD">
            <w:rPr>
              <w:rFonts w:cs="Arial"/>
              <w:noProof/>
              <w:sz w:val="24"/>
              <w:szCs w:val="24"/>
              <w:lang w:eastAsia="tr-TR"/>
            </w:rPr>
            <w:drawing>
              <wp:inline distT="0" distB="0" distL="0" distR="0" wp14:anchorId="23BEDADF" wp14:editId="6BDF743A">
                <wp:extent cx="2009775" cy="457200"/>
                <wp:effectExtent l="19050" t="0" r="9525" b="0"/>
                <wp:docPr id="29" name="Picture 2" descr="C:\Documents and Settings\Zafer Öztürk\My Documents\Logolar\saru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Zafer Öztürk\My Documents\Logolar\saru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C4629">
            <w:rPr>
              <w:color w:val="5B9BD5" w:themeColor="accent1"/>
              <w:sz w:val="28"/>
              <w:szCs w:val="28"/>
            </w:rPr>
            <w:br w:type="page"/>
          </w:r>
        </w:p>
      </w:sdtContent>
    </w:sdt>
    <w:p w14:paraId="787CD4CA" w14:textId="77777777" w:rsidR="002C4629" w:rsidRDefault="0065370A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ab/>
      </w:r>
    </w:p>
    <w:p w14:paraId="67FC2F82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sdt>
      <w:sdtPr>
        <w:rPr>
          <w:b w:val="0"/>
          <w:sz w:val="22"/>
          <w:szCs w:val="22"/>
          <w:lang w:eastAsia="en-US"/>
        </w:rPr>
        <w:id w:val="-18765354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0B77E3E" w14:textId="77777777" w:rsidR="00CE16C7" w:rsidRPr="005759C4" w:rsidRDefault="005759C4" w:rsidP="00EF0B70">
          <w:pPr>
            <w:pStyle w:val="ac"/>
            <w:numPr>
              <w:ilvl w:val="0"/>
              <w:numId w:val="0"/>
            </w:numPr>
            <w:ind w:left="360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14:paraId="2A72FF92" w14:textId="77777777" w:rsidR="00F05119" w:rsidRDefault="00CE16C7">
          <w:pPr>
            <w:pStyle w:val="11"/>
            <w:tabs>
              <w:tab w:val="left" w:pos="993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339314" w:history="1">
            <w:r w:rsidR="00F05119" w:rsidRPr="001165D2">
              <w:rPr>
                <w:rStyle w:val="ad"/>
                <w:noProof/>
              </w:rPr>
              <w:t>1</w:t>
            </w:r>
            <w:r w:rsidR="00F05119">
              <w:rPr>
                <w:noProof/>
              </w:rPr>
              <w:tab/>
            </w:r>
            <w:r w:rsidR="00F05119" w:rsidRPr="001165D2">
              <w:rPr>
                <w:rStyle w:val="ad"/>
                <w:noProof/>
              </w:rPr>
              <w:t>SARUS LIS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_Toc503339314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2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18C33EDC" w14:textId="77777777" w:rsidR="00F05119" w:rsidRDefault="0053593B">
          <w:pPr>
            <w:pStyle w:val="21"/>
            <w:rPr>
              <w:noProof/>
            </w:rPr>
          </w:pPr>
          <w:hyperlink w:anchor="_Toc503339315" w:history="1">
            <w:r w:rsidR="00F05119" w:rsidRPr="001165D2">
              <w:rPr>
                <w:rStyle w:val="ad"/>
                <w:noProof/>
              </w:rPr>
              <w:t xml:space="preserve">1.1 </w:t>
            </w:r>
            <w:r w:rsidR="005759C4">
              <w:rPr>
                <w:rStyle w:val="ad"/>
                <w:noProof/>
                <w:lang w:val="ru-RU"/>
              </w:rPr>
              <w:t xml:space="preserve">ВВЕДЕНИЕ В </w:t>
            </w:r>
            <w:r w:rsidR="00F05119" w:rsidRPr="001165D2">
              <w:rPr>
                <w:rStyle w:val="ad"/>
                <w:noProof/>
              </w:rPr>
              <w:t>SARUS LIS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_Toc503339315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2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154F47F4" w14:textId="77777777" w:rsidR="00F05119" w:rsidRDefault="0053593B">
          <w:pPr>
            <w:pStyle w:val="11"/>
            <w:tabs>
              <w:tab w:val="left" w:pos="993"/>
            </w:tabs>
            <w:rPr>
              <w:noProof/>
            </w:rPr>
          </w:pPr>
          <w:hyperlink w:anchor="_Toc503339316" w:history="1">
            <w:r w:rsidR="00F05119" w:rsidRPr="001165D2">
              <w:rPr>
                <w:rStyle w:val="ad"/>
                <w:noProof/>
              </w:rPr>
              <w:t>2</w:t>
            </w:r>
            <w:r w:rsidR="00F05119">
              <w:rPr>
                <w:noProof/>
              </w:rPr>
              <w:tab/>
            </w:r>
            <w:r w:rsidR="005759C4">
              <w:rPr>
                <w:noProof/>
                <w:lang w:val="ru-RU"/>
              </w:rPr>
              <w:t xml:space="preserve">ГЛАВНЫЙ ЭКРАН </w:t>
            </w:r>
            <w:r w:rsidR="00F05119" w:rsidRPr="001165D2">
              <w:rPr>
                <w:rStyle w:val="ad"/>
                <w:noProof/>
              </w:rPr>
              <w:t>SARUS LIS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_Toc503339316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3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1D8820CD" w14:textId="77777777" w:rsidR="00F05119" w:rsidRDefault="0053593B">
          <w:pPr>
            <w:pStyle w:val="21"/>
            <w:tabs>
              <w:tab w:val="left" w:pos="1540"/>
            </w:tabs>
            <w:rPr>
              <w:noProof/>
            </w:rPr>
          </w:pPr>
          <w:hyperlink w:anchor="_Toc503339317" w:history="1">
            <w:r w:rsidR="00F05119" w:rsidRPr="001165D2">
              <w:rPr>
                <w:rStyle w:val="ad"/>
                <w:noProof/>
              </w:rPr>
              <w:t>2.1</w:t>
            </w:r>
            <w:r w:rsidR="00F05119">
              <w:rPr>
                <w:noProof/>
              </w:rPr>
              <w:tab/>
            </w:r>
            <w:r w:rsidR="005759C4" w:rsidRPr="005759C4">
              <w:rPr>
                <w:rStyle w:val="ad"/>
                <w:noProof/>
              </w:rPr>
              <w:t>СПИСОК ПАЦИЕНТОВ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_Toc503339317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4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0A5F250E" w14:textId="77777777" w:rsidR="00F05119" w:rsidRDefault="0053593B">
          <w:pPr>
            <w:pStyle w:val="21"/>
            <w:tabs>
              <w:tab w:val="left" w:pos="1540"/>
            </w:tabs>
            <w:rPr>
              <w:noProof/>
            </w:rPr>
          </w:pPr>
          <w:hyperlink w:anchor="_Toc503339318" w:history="1">
            <w:r w:rsidR="00F05119" w:rsidRPr="001165D2">
              <w:rPr>
                <w:rStyle w:val="ad"/>
                <w:noProof/>
              </w:rPr>
              <w:t>2.2</w:t>
            </w:r>
            <w:r w:rsidR="00F05119">
              <w:rPr>
                <w:noProof/>
              </w:rPr>
              <w:tab/>
            </w:r>
            <w:r w:rsidR="005759C4">
              <w:rPr>
                <w:rStyle w:val="ad"/>
                <w:noProof/>
                <w:lang w:val="ru-RU"/>
              </w:rPr>
              <w:t>ИСТОРИЯ БОЛЕЗНИ ПАЦИЕНТОВ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_Toc503339318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5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7F1D2F9F" w14:textId="77777777" w:rsidR="00F05119" w:rsidRDefault="0053593B">
          <w:pPr>
            <w:pStyle w:val="21"/>
            <w:tabs>
              <w:tab w:val="left" w:pos="1540"/>
            </w:tabs>
            <w:rPr>
              <w:noProof/>
            </w:rPr>
          </w:pPr>
          <w:hyperlink w:anchor="_Toc503339319" w:history="1">
            <w:r w:rsidR="00F05119" w:rsidRPr="001165D2">
              <w:rPr>
                <w:rStyle w:val="ad"/>
                <w:noProof/>
              </w:rPr>
              <w:t>2.3</w:t>
            </w:r>
            <w:r w:rsidR="00F05119">
              <w:rPr>
                <w:noProof/>
              </w:rPr>
              <w:tab/>
            </w:r>
            <w:r w:rsidR="005759C4">
              <w:rPr>
                <w:rStyle w:val="ad"/>
                <w:noProof/>
                <w:lang w:val="ru-RU"/>
              </w:rPr>
              <w:t>ФИЛЬТРЫ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_Toc503339319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6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1DB8E70B" w14:textId="77777777" w:rsidR="00F05119" w:rsidRDefault="0053593B">
          <w:pPr>
            <w:pStyle w:val="21"/>
            <w:tabs>
              <w:tab w:val="left" w:pos="1540"/>
            </w:tabs>
            <w:rPr>
              <w:noProof/>
            </w:rPr>
          </w:pPr>
          <w:hyperlink w:anchor="_Toc503339320" w:history="1">
            <w:r w:rsidR="00F05119" w:rsidRPr="001165D2">
              <w:rPr>
                <w:rStyle w:val="ad"/>
                <w:noProof/>
              </w:rPr>
              <w:t>2.4</w:t>
            </w:r>
            <w:r w:rsidR="00F05119">
              <w:rPr>
                <w:noProof/>
              </w:rPr>
              <w:tab/>
            </w:r>
            <w:r w:rsidR="005759C4">
              <w:rPr>
                <w:rStyle w:val="ad"/>
                <w:noProof/>
                <w:lang w:val="ru-RU"/>
              </w:rPr>
              <w:t>ИНФОРМАЦИЯ О ПАЦИЕНТАХ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_Toc503339320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7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59844346" w14:textId="77777777" w:rsidR="00F05119" w:rsidRDefault="0053593B">
          <w:pPr>
            <w:pStyle w:val="21"/>
            <w:tabs>
              <w:tab w:val="left" w:pos="1540"/>
            </w:tabs>
            <w:rPr>
              <w:noProof/>
            </w:rPr>
          </w:pPr>
          <w:hyperlink w:anchor="_Toc503339321" w:history="1">
            <w:r w:rsidR="00F05119" w:rsidRPr="001165D2">
              <w:rPr>
                <w:rStyle w:val="ad"/>
                <w:noProof/>
              </w:rPr>
              <w:t>2.5</w:t>
            </w:r>
            <w:r w:rsidR="00F05119">
              <w:rPr>
                <w:noProof/>
              </w:rPr>
              <w:tab/>
            </w:r>
            <w:r w:rsidR="005759C4">
              <w:rPr>
                <w:rStyle w:val="ad"/>
                <w:noProof/>
                <w:lang w:val="ru-RU"/>
              </w:rPr>
              <w:t>СРЕДНЯЯ ЗОНА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_Toc503339321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8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4215A9B3" w14:textId="77777777" w:rsidR="00F05119" w:rsidRDefault="0053593B">
          <w:pPr>
            <w:pStyle w:val="21"/>
            <w:tabs>
              <w:tab w:val="left" w:pos="1540"/>
            </w:tabs>
            <w:rPr>
              <w:noProof/>
            </w:rPr>
          </w:pPr>
          <w:hyperlink w:anchor="_Toc503339322" w:history="1">
            <w:r w:rsidR="00F05119" w:rsidRPr="001165D2">
              <w:rPr>
                <w:rStyle w:val="ad"/>
                <w:noProof/>
              </w:rPr>
              <w:t>2.6</w:t>
            </w:r>
            <w:r w:rsidR="00F05119">
              <w:rPr>
                <w:noProof/>
              </w:rPr>
              <w:tab/>
            </w:r>
            <w:r w:rsidR="00A86546">
              <w:rPr>
                <w:rStyle w:val="ad"/>
                <w:noProof/>
                <w:lang w:val="ru-RU"/>
              </w:rPr>
              <w:t>ИНФОРМАЦИЯ О ТЕСТАХ/</w:t>
            </w:r>
            <w:r w:rsidR="005759C4">
              <w:rPr>
                <w:rStyle w:val="ad"/>
                <w:noProof/>
                <w:lang w:val="ru-RU"/>
              </w:rPr>
              <w:t xml:space="preserve"> ИССЛЕДОВАНИЯХ</w:t>
            </w:r>
            <w:r w:rsidR="00F05119">
              <w:rPr>
                <w:noProof/>
                <w:webHidden/>
              </w:rPr>
              <w:tab/>
            </w:r>
            <w:r w:rsidR="00F05119">
              <w:rPr>
                <w:noProof/>
                <w:webHidden/>
              </w:rPr>
              <w:fldChar w:fldCharType="begin"/>
            </w:r>
            <w:r w:rsidR="00F05119">
              <w:rPr>
                <w:noProof/>
                <w:webHidden/>
              </w:rPr>
              <w:instrText xml:space="preserve"> PAGEREF _Toc503339322 \h </w:instrText>
            </w:r>
            <w:r w:rsidR="00F05119">
              <w:rPr>
                <w:noProof/>
                <w:webHidden/>
              </w:rPr>
            </w:r>
            <w:r w:rsidR="00F05119">
              <w:rPr>
                <w:noProof/>
                <w:webHidden/>
              </w:rPr>
              <w:fldChar w:fldCharType="separate"/>
            </w:r>
            <w:r w:rsidR="00F05119">
              <w:rPr>
                <w:noProof/>
                <w:webHidden/>
              </w:rPr>
              <w:t>9</w:t>
            </w:r>
            <w:r w:rsidR="00F05119">
              <w:rPr>
                <w:noProof/>
                <w:webHidden/>
              </w:rPr>
              <w:fldChar w:fldCharType="end"/>
            </w:r>
          </w:hyperlink>
        </w:p>
        <w:p w14:paraId="541C06A0" w14:textId="77777777" w:rsidR="00CE16C7" w:rsidRDefault="00CE16C7">
          <w:r>
            <w:rPr>
              <w:b/>
              <w:bCs/>
            </w:rPr>
            <w:fldChar w:fldCharType="end"/>
          </w:r>
        </w:p>
      </w:sdtContent>
    </w:sdt>
    <w:p w14:paraId="523716B8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66F6E95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1BF20686" w14:textId="77777777" w:rsidR="00AE29F3" w:rsidRDefault="00AE29F3" w:rsidP="00994863">
      <w:pPr>
        <w:rPr>
          <w:color w:val="5B9BD5" w:themeColor="accent1"/>
          <w:sz w:val="28"/>
          <w:szCs w:val="28"/>
        </w:rPr>
      </w:pPr>
    </w:p>
    <w:p w14:paraId="2EF10598" w14:textId="77777777" w:rsidR="002C4629" w:rsidRDefault="00CE16C7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 </w:t>
      </w:r>
    </w:p>
    <w:p w14:paraId="6F70538F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43428FC2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6B91D439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54878B3D" w14:textId="77777777" w:rsidR="002C4629" w:rsidRDefault="00180521" w:rsidP="00180521">
      <w:pPr>
        <w:tabs>
          <w:tab w:val="left" w:pos="7491"/>
        </w:tabs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ab/>
      </w:r>
    </w:p>
    <w:p w14:paraId="6EF578CD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5A2841EA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55758825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18F4E0FD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056812D2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04A6ABA7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0913E356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5B052086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6EBD9D0D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7B3EFCE5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3A78E317" w14:textId="77777777" w:rsidR="00F07405" w:rsidRDefault="00F07405" w:rsidP="00994863">
      <w:pPr>
        <w:rPr>
          <w:color w:val="5B9BD5" w:themeColor="accent1"/>
          <w:sz w:val="28"/>
          <w:szCs w:val="28"/>
        </w:rPr>
      </w:pPr>
    </w:p>
    <w:p w14:paraId="4AACB39C" w14:textId="77777777" w:rsidR="00EF0B70" w:rsidRDefault="00EF0B70" w:rsidP="00EF0B70">
      <w:pPr>
        <w:pStyle w:val="1"/>
      </w:pPr>
      <w:bookmarkStart w:id="1" w:name="_Toc503339314"/>
      <w:r w:rsidRPr="00EF0B70">
        <w:t>SARUS</w:t>
      </w:r>
      <w:r w:rsidRPr="00994863">
        <w:t xml:space="preserve"> </w:t>
      </w:r>
      <w:r w:rsidR="00B22C3C">
        <w:t>LIS</w:t>
      </w:r>
      <w:bookmarkEnd w:id="1"/>
      <w:r w:rsidRPr="00994863">
        <w:t xml:space="preserve"> </w:t>
      </w:r>
    </w:p>
    <w:p w14:paraId="5E7341BC" w14:textId="77777777" w:rsidR="005759C4" w:rsidRDefault="005D7167" w:rsidP="00EF0B70">
      <w:pPr>
        <w:pStyle w:val="2"/>
        <w:rPr>
          <w:rFonts w:asciiTheme="minorHAnsi" w:eastAsiaTheme="minorHAnsi" w:hAnsiTheme="minorHAnsi" w:cstheme="minorBidi"/>
          <w:b w:val="0"/>
          <w:szCs w:val="22"/>
        </w:rPr>
      </w:pPr>
      <w:bookmarkStart w:id="2" w:name="_Toc503339315"/>
      <w:r>
        <w:rPr>
          <w:rFonts w:asciiTheme="minorHAnsi" w:eastAsiaTheme="minorHAnsi" w:hAnsiTheme="minorHAnsi" w:cstheme="minorBidi"/>
          <w:b w:val="0"/>
          <w:szCs w:val="22"/>
          <w:lang w:val="ru-RU"/>
        </w:rPr>
        <w:t xml:space="preserve">Это </w:t>
      </w:r>
      <w:r w:rsidR="000012EF">
        <w:rPr>
          <w:rFonts w:asciiTheme="minorHAnsi" w:eastAsiaTheme="minorHAnsi" w:hAnsiTheme="minorHAnsi" w:cstheme="minorBidi"/>
          <w:b w:val="0"/>
          <w:szCs w:val="22"/>
          <w:lang w:val="ru-RU"/>
        </w:rPr>
        <w:t>промежуток времени, который длится</w:t>
      </w:r>
      <w:r>
        <w:rPr>
          <w:rFonts w:asciiTheme="minorHAnsi" w:eastAsiaTheme="minorHAnsi" w:hAnsiTheme="minorHAnsi" w:cstheme="minorBidi"/>
          <w:b w:val="0"/>
          <w:szCs w:val="22"/>
          <w:lang w:val="ru-RU"/>
        </w:rPr>
        <w:t xml:space="preserve"> от процесса печати штрих-кода исследований, запрошенных для пациента, до процесса печати</w:t>
      </w:r>
      <w:r w:rsidR="000012EF">
        <w:rPr>
          <w:rFonts w:asciiTheme="minorHAnsi" w:eastAsiaTheme="minorHAnsi" w:hAnsiTheme="minorHAnsi" w:cstheme="minorBidi"/>
          <w:b w:val="0"/>
          <w:szCs w:val="22"/>
          <w:lang w:val="ru-RU"/>
        </w:rPr>
        <w:t xml:space="preserve"> результатов исследований</w:t>
      </w:r>
      <w:r>
        <w:rPr>
          <w:rFonts w:asciiTheme="minorHAnsi" w:eastAsiaTheme="minorHAnsi" w:hAnsiTheme="minorHAnsi" w:cstheme="minorBidi"/>
          <w:b w:val="0"/>
          <w:szCs w:val="22"/>
          <w:lang w:val="ru-RU"/>
        </w:rPr>
        <w:t xml:space="preserve">. </w:t>
      </w:r>
    </w:p>
    <w:p w14:paraId="06ADAFE1" w14:textId="77777777" w:rsidR="00EF0B70" w:rsidRPr="00EF0B70" w:rsidRDefault="00EF0B70" w:rsidP="00EF0B70">
      <w:pPr>
        <w:pStyle w:val="2"/>
      </w:pPr>
      <w:r>
        <w:t xml:space="preserve">1.1 </w:t>
      </w:r>
      <w:r w:rsidR="005D7167">
        <w:rPr>
          <w:lang w:val="ru-RU"/>
        </w:rPr>
        <w:t xml:space="preserve">ВВЕДЕНИЕ </w:t>
      </w:r>
      <w:r w:rsidR="00B22C3C">
        <w:t xml:space="preserve">SARUS LIS </w:t>
      </w:r>
      <w:bookmarkEnd w:id="2"/>
    </w:p>
    <w:p w14:paraId="5040F167" w14:textId="77777777" w:rsidR="00EF0B70" w:rsidRPr="00EF0B70" w:rsidRDefault="005D7167" w:rsidP="000012EF">
      <w:pPr>
        <w:jc w:val="both"/>
      </w:pPr>
      <w:r w:rsidRPr="005D7167">
        <w:t xml:space="preserve">Чтобы войти в модуль </w:t>
      </w:r>
      <w:r w:rsidR="00B22C3C">
        <w:t>Sarus LIS</w:t>
      </w:r>
      <w:r w:rsidRPr="005D7167">
        <w:t xml:space="preserve">, во внутренней сети нажмите кнопку </w:t>
      </w:r>
      <w:r w:rsidR="00B22C3C">
        <w:t>SARUS LIS</w:t>
      </w:r>
      <w:r w:rsidRPr="005D7167">
        <w:t xml:space="preserve">, после этого </w:t>
      </w:r>
      <w:r>
        <w:rPr>
          <w:lang w:val="ru-RU"/>
        </w:rPr>
        <w:t xml:space="preserve">войдите в систему, вводив в поле </w:t>
      </w:r>
      <w:r w:rsidRPr="005D7167">
        <w:t>информаци</w:t>
      </w:r>
      <w:r>
        <w:rPr>
          <w:lang w:val="ru-RU"/>
        </w:rPr>
        <w:t>ю</w:t>
      </w:r>
      <w:r w:rsidRPr="005D7167">
        <w:t xml:space="preserve"> об имени пользователя и парол</w:t>
      </w:r>
      <w:r>
        <w:rPr>
          <w:lang w:val="ru-RU"/>
        </w:rPr>
        <w:t>ь.</w:t>
      </w:r>
      <w:r w:rsidR="00B22C3C">
        <w:t xml:space="preserve"> </w:t>
      </w:r>
    </w:p>
    <w:p w14:paraId="6679CBC4" w14:textId="77777777" w:rsidR="00EF0B70" w:rsidRPr="00DE7666" w:rsidRDefault="00B22C3C" w:rsidP="00EF0B70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67ABF64" wp14:editId="5E0D55F0">
            <wp:extent cx="6391275" cy="28098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05C0" w14:textId="77777777" w:rsidR="00EF0B70" w:rsidRDefault="00EF0B70" w:rsidP="00EF0B70">
      <w:pPr>
        <w:rPr>
          <w:color w:val="000000" w:themeColor="text1"/>
          <w:sz w:val="28"/>
          <w:szCs w:val="28"/>
        </w:rPr>
      </w:pPr>
    </w:p>
    <w:p w14:paraId="15689801" w14:textId="77777777" w:rsidR="006069A3" w:rsidRDefault="006069A3" w:rsidP="00EF0B70">
      <w:pPr>
        <w:rPr>
          <w:color w:val="000000" w:themeColor="text1"/>
          <w:sz w:val="28"/>
          <w:szCs w:val="28"/>
        </w:rPr>
      </w:pPr>
    </w:p>
    <w:p w14:paraId="689C1E80" w14:textId="77777777" w:rsidR="006069A3" w:rsidRDefault="006069A3" w:rsidP="00EF0B70">
      <w:pPr>
        <w:rPr>
          <w:color w:val="000000" w:themeColor="text1"/>
          <w:sz w:val="28"/>
          <w:szCs w:val="28"/>
        </w:rPr>
      </w:pPr>
    </w:p>
    <w:p w14:paraId="484B00EC" w14:textId="77777777" w:rsidR="006069A3" w:rsidRDefault="006069A3" w:rsidP="00EF0B70">
      <w:pPr>
        <w:rPr>
          <w:color w:val="000000" w:themeColor="text1"/>
          <w:sz w:val="28"/>
          <w:szCs w:val="28"/>
        </w:rPr>
      </w:pPr>
    </w:p>
    <w:p w14:paraId="006F3135" w14:textId="77777777" w:rsidR="006069A3" w:rsidRDefault="006069A3" w:rsidP="00EF0B70">
      <w:pPr>
        <w:rPr>
          <w:color w:val="000000" w:themeColor="text1"/>
          <w:sz w:val="28"/>
          <w:szCs w:val="28"/>
        </w:rPr>
      </w:pPr>
    </w:p>
    <w:p w14:paraId="44BF7F11" w14:textId="77777777" w:rsidR="005D7167" w:rsidRDefault="005D7167" w:rsidP="00EF0B70">
      <w:pPr>
        <w:rPr>
          <w:color w:val="000000" w:themeColor="text1"/>
          <w:sz w:val="28"/>
          <w:szCs w:val="28"/>
        </w:rPr>
      </w:pPr>
    </w:p>
    <w:p w14:paraId="017A8D97" w14:textId="77777777" w:rsidR="005D7167" w:rsidRDefault="005D7167" w:rsidP="00EF0B70">
      <w:pPr>
        <w:rPr>
          <w:color w:val="000000" w:themeColor="text1"/>
          <w:sz w:val="28"/>
          <w:szCs w:val="28"/>
        </w:rPr>
      </w:pPr>
    </w:p>
    <w:p w14:paraId="559693B3" w14:textId="77777777" w:rsidR="006069A3" w:rsidRDefault="006069A3" w:rsidP="00EF0B70">
      <w:pPr>
        <w:rPr>
          <w:color w:val="000000" w:themeColor="text1"/>
          <w:sz w:val="28"/>
          <w:szCs w:val="28"/>
        </w:rPr>
      </w:pPr>
    </w:p>
    <w:p w14:paraId="0CAD1C90" w14:textId="77777777" w:rsidR="00EF0B70" w:rsidRDefault="005D7167" w:rsidP="007826B1">
      <w:pPr>
        <w:pStyle w:val="1"/>
        <w:ind w:left="0" w:firstLine="0"/>
      </w:pPr>
      <w:bookmarkStart w:id="3" w:name="_Toc503339316"/>
      <w:r>
        <w:rPr>
          <w:lang w:val="ru-RU"/>
        </w:rPr>
        <w:lastRenderedPageBreak/>
        <w:t>ГЛАВНЫЙ</w:t>
      </w:r>
      <w:r w:rsidRPr="005D7167">
        <w:rPr>
          <w:lang w:val="en-US"/>
        </w:rPr>
        <w:t xml:space="preserve"> </w:t>
      </w:r>
      <w:r>
        <w:rPr>
          <w:lang w:val="ru-RU"/>
        </w:rPr>
        <w:t>ЭКРАН</w:t>
      </w:r>
      <w:r w:rsidRPr="005D7167">
        <w:rPr>
          <w:lang w:val="en-US"/>
        </w:rPr>
        <w:t xml:space="preserve"> </w:t>
      </w:r>
      <w:r w:rsidR="006069A3">
        <w:t xml:space="preserve">SARUS LIS </w:t>
      </w:r>
      <w:bookmarkEnd w:id="3"/>
    </w:p>
    <w:p w14:paraId="682D79C8" w14:textId="77777777" w:rsidR="00CF6686" w:rsidRDefault="00B35674" w:rsidP="00B35674">
      <w:pPr>
        <w:jc w:val="both"/>
      </w:pPr>
      <w:r w:rsidRPr="00B35674">
        <w:t>Пользовател</w:t>
      </w:r>
      <w:r>
        <w:t xml:space="preserve">ь может получить доступ к меню </w:t>
      </w:r>
      <w:r>
        <w:rPr>
          <w:lang w:val="ru-RU"/>
        </w:rPr>
        <w:t>Ш</w:t>
      </w:r>
      <w:r>
        <w:t xml:space="preserve">трих-кода, меню </w:t>
      </w:r>
      <w:r>
        <w:rPr>
          <w:lang w:val="ru-RU"/>
        </w:rPr>
        <w:t>О</w:t>
      </w:r>
      <w:r>
        <w:t xml:space="preserve">бразца пользователя, меню </w:t>
      </w:r>
      <w:r>
        <w:rPr>
          <w:lang w:val="ru-RU"/>
        </w:rPr>
        <w:t>К</w:t>
      </w:r>
      <w:r>
        <w:t xml:space="preserve">ачества пользователя, меню Статистики пользователя, меню </w:t>
      </w:r>
      <w:r>
        <w:rPr>
          <w:lang w:val="ru-RU"/>
        </w:rPr>
        <w:t>З</w:t>
      </w:r>
      <w:r>
        <w:t xml:space="preserve">апасов пользователя, меню </w:t>
      </w:r>
      <w:r>
        <w:rPr>
          <w:lang w:val="ru-RU"/>
        </w:rPr>
        <w:t>Н</w:t>
      </w:r>
      <w:r w:rsidRPr="00B35674">
        <w:t>астроек пользователя.</w:t>
      </w:r>
      <w:r>
        <w:t xml:space="preserve"> Пользователь может </w:t>
      </w:r>
      <w:r>
        <w:rPr>
          <w:lang w:val="ru-RU"/>
        </w:rPr>
        <w:t>отправлять уведомления о критическом значении</w:t>
      </w:r>
      <w:r w:rsidRPr="00B35674">
        <w:t>, Пользователь может прос</w:t>
      </w:r>
      <w:proofErr w:type="spellStart"/>
      <w:r>
        <w:rPr>
          <w:lang w:val="ru-RU"/>
        </w:rPr>
        <w:t>матривать</w:t>
      </w:r>
      <w:proofErr w:type="spellEnd"/>
      <w:r>
        <w:rPr>
          <w:lang w:val="ru-RU"/>
        </w:rPr>
        <w:t xml:space="preserve"> </w:t>
      </w:r>
      <w:r w:rsidRPr="00B35674">
        <w:t>информацию о</w:t>
      </w:r>
      <w:r>
        <w:rPr>
          <w:lang w:val="ru-RU"/>
        </w:rPr>
        <w:t>б</w:t>
      </w:r>
      <w:r w:rsidRPr="00B35674">
        <w:t xml:space="preserve"> обр</w:t>
      </w:r>
      <w:r w:rsidR="00027984">
        <w:t>азце, Пользователь может выполн</w:t>
      </w:r>
      <w:r w:rsidR="00027984">
        <w:rPr>
          <w:lang w:val="ru-RU"/>
        </w:rPr>
        <w:t>я</w:t>
      </w:r>
      <w:r w:rsidRPr="00B35674">
        <w:t xml:space="preserve">ть поиск пациента, Пользователь может </w:t>
      </w:r>
      <w:r w:rsidR="00027984">
        <w:rPr>
          <w:lang w:val="ru-RU"/>
        </w:rPr>
        <w:t>удалять</w:t>
      </w:r>
      <w:r w:rsidRPr="00B35674">
        <w:t xml:space="preserve"> критерии, введенные на экране поиска паци</w:t>
      </w:r>
      <w:r w:rsidR="00027984">
        <w:t>ента, Пользователь может выполн</w:t>
      </w:r>
      <w:r w:rsidR="00027984">
        <w:rPr>
          <w:lang w:val="ru-RU"/>
        </w:rPr>
        <w:t>я</w:t>
      </w:r>
      <w:r w:rsidRPr="00B35674">
        <w:t xml:space="preserve">ть быстрый набор номера, Пользователь может использовать модуль в полноэкранном режиме. </w:t>
      </w:r>
      <w:r w:rsidR="00F05119">
        <w:t>(</w:t>
      </w:r>
      <w:r w:rsidR="00F05119">
        <w:rPr>
          <w:noProof/>
          <w:lang w:eastAsia="tr-TR"/>
        </w:rPr>
        <w:drawing>
          <wp:inline distT="0" distB="0" distL="0" distR="0" wp14:anchorId="40A6C6B5" wp14:editId="5921E485">
            <wp:extent cx="148408" cy="120582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163" cy="1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19">
        <w:t>)</w:t>
      </w:r>
    </w:p>
    <w:p w14:paraId="33A5D3B6" w14:textId="77777777" w:rsidR="009D3BDE" w:rsidRDefault="00027984" w:rsidP="009D3BDE">
      <w:r>
        <w:rPr>
          <w:lang w:val="ru-RU"/>
        </w:rPr>
        <w:t>В режиме быстрого поиска</w:t>
      </w:r>
      <w:r w:rsidR="00446487">
        <w:rPr>
          <w:lang w:val="ru-RU"/>
        </w:rPr>
        <w:t>,</w:t>
      </w:r>
      <w:r>
        <w:rPr>
          <w:lang w:val="ru-RU"/>
        </w:rPr>
        <w:t xml:space="preserve"> пользователь может выполнять поиск по номеру образца и регистрационному номеру пациента, присвоенному при приеме</w:t>
      </w:r>
      <w:r w:rsidR="009D3BDE" w:rsidRPr="009D3BDE">
        <w:t>.</w:t>
      </w:r>
    </w:p>
    <w:p w14:paraId="7BB7AFBA" w14:textId="77777777" w:rsidR="009D3BDE" w:rsidRPr="00CF6686" w:rsidRDefault="00027984" w:rsidP="00446487">
      <w:pPr>
        <w:jc w:val="both"/>
      </w:pPr>
      <w:r w:rsidRPr="00027984">
        <w:t xml:space="preserve">При поиске </w:t>
      </w:r>
      <w:r w:rsidR="00446487" w:rsidRPr="00446487">
        <w:t>пациентов, пользователь может выполнять поиск по полям: Имя</w:t>
      </w:r>
      <w:r w:rsidR="000012EF">
        <w:rPr>
          <w:lang w:val="ru-RU"/>
        </w:rPr>
        <w:t xml:space="preserve"> пациента</w:t>
      </w:r>
      <w:r w:rsidR="00446487" w:rsidRPr="00446487">
        <w:t>, Фамилия</w:t>
      </w:r>
      <w:r w:rsidR="000012EF">
        <w:rPr>
          <w:lang w:val="ru-RU"/>
        </w:rPr>
        <w:t xml:space="preserve"> пациента</w:t>
      </w:r>
      <w:r w:rsidR="00446487" w:rsidRPr="00446487">
        <w:t>, ИИН, Регистрационный номер, Номер архива, Пол пациента, Дата начала</w:t>
      </w:r>
      <w:r w:rsidR="00446487">
        <w:rPr>
          <w:lang w:val="ru-RU"/>
        </w:rPr>
        <w:t xml:space="preserve"> лечения/ госпитализации</w:t>
      </w:r>
      <w:r w:rsidR="00446487" w:rsidRPr="00446487">
        <w:t xml:space="preserve"> и Дата окончания</w:t>
      </w:r>
      <w:r w:rsidR="00446487">
        <w:rPr>
          <w:lang w:val="ru-RU"/>
        </w:rPr>
        <w:t xml:space="preserve"> лечения/ выписки. Результаты поиска пациентов выходят на полях: Номер образца, Имя</w:t>
      </w:r>
      <w:r w:rsidR="000012EF">
        <w:rPr>
          <w:lang w:val="ru-RU"/>
        </w:rPr>
        <w:t xml:space="preserve"> пациента</w:t>
      </w:r>
      <w:r w:rsidR="00446487">
        <w:rPr>
          <w:lang w:val="ru-RU"/>
        </w:rPr>
        <w:t>, Фамилия</w:t>
      </w:r>
      <w:r w:rsidR="000012EF">
        <w:rPr>
          <w:lang w:val="ru-RU"/>
        </w:rPr>
        <w:t xml:space="preserve"> пациента</w:t>
      </w:r>
      <w:r w:rsidR="00446487">
        <w:rPr>
          <w:lang w:val="ru-RU"/>
        </w:rPr>
        <w:t xml:space="preserve">, Дата госпитализации, Пол пациента, Блок лечения, Номер протокола, Имя врача и Поля обслуживания. </w:t>
      </w:r>
    </w:p>
    <w:p w14:paraId="50DD5EC4" w14:textId="77777777" w:rsidR="00EF0B70" w:rsidRDefault="00E83448" w:rsidP="00EF0B70">
      <w:pPr>
        <w:rPr>
          <w:color w:val="5B9BD5" w:themeColor="accent1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0448A932" wp14:editId="728FA5B3">
            <wp:extent cx="6391275" cy="3049905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6A21" w14:textId="77777777" w:rsidR="00E83448" w:rsidRDefault="00E83448" w:rsidP="00EF0B70">
      <w:pPr>
        <w:rPr>
          <w:color w:val="5B9BD5" w:themeColor="accent1"/>
          <w:sz w:val="28"/>
          <w:szCs w:val="28"/>
        </w:rPr>
      </w:pPr>
    </w:p>
    <w:p w14:paraId="4DB96787" w14:textId="77777777" w:rsidR="009D3BDE" w:rsidRDefault="009D3BDE" w:rsidP="00EF0B70">
      <w:pPr>
        <w:rPr>
          <w:color w:val="5B9BD5" w:themeColor="accent1"/>
          <w:sz w:val="28"/>
          <w:szCs w:val="28"/>
        </w:rPr>
      </w:pPr>
    </w:p>
    <w:p w14:paraId="5CC58354" w14:textId="77777777" w:rsidR="009D3BDE" w:rsidRDefault="009D3BDE" w:rsidP="00EF0B70">
      <w:pPr>
        <w:rPr>
          <w:color w:val="5B9BD5" w:themeColor="accent1"/>
          <w:sz w:val="28"/>
          <w:szCs w:val="28"/>
        </w:rPr>
      </w:pPr>
    </w:p>
    <w:p w14:paraId="204C0CD4" w14:textId="77777777" w:rsidR="009D3BDE" w:rsidRDefault="009D3BDE" w:rsidP="00EF0B70">
      <w:pPr>
        <w:rPr>
          <w:color w:val="5B9BD5" w:themeColor="accent1"/>
          <w:sz w:val="28"/>
          <w:szCs w:val="28"/>
        </w:rPr>
      </w:pPr>
    </w:p>
    <w:p w14:paraId="2094D64B" w14:textId="77777777" w:rsidR="009D3BDE" w:rsidRDefault="009D3BDE" w:rsidP="00EF0B70">
      <w:pPr>
        <w:rPr>
          <w:color w:val="5B9BD5" w:themeColor="accent1"/>
          <w:sz w:val="28"/>
          <w:szCs w:val="28"/>
        </w:rPr>
      </w:pPr>
    </w:p>
    <w:p w14:paraId="08EDB458" w14:textId="77777777" w:rsidR="009D3BDE" w:rsidRDefault="009D3BDE" w:rsidP="00EF0B70">
      <w:pPr>
        <w:rPr>
          <w:color w:val="5B9BD5" w:themeColor="accent1"/>
          <w:sz w:val="28"/>
          <w:szCs w:val="28"/>
        </w:rPr>
      </w:pPr>
    </w:p>
    <w:p w14:paraId="222C572E" w14:textId="77777777" w:rsidR="005D7167" w:rsidRDefault="005D7167" w:rsidP="00EF0B70">
      <w:pPr>
        <w:rPr>
          <w:color w:val="5B9BD5" w:themeColor="accent1"/>
          <w:sz w:val="28"/>
          <w:szCs w:val="28"/>
        </w:rPr>
      </w:pPr>
    </w:p>
    <w:p w14:paraId="1A1956EE" w14:textId="77777777" w:rsidR="009B5EC9" w:rsidRDefault="009B5EC9" w:rsidP="00EF0B70">
      <w:pPr>
        <w:rPr>
          <w:color w:val="5B9BD5" w:themeColor="accent1"/>
          <w:sz w:val="28"/>
          <w:szCs w:val="28"/>
        </w:rPr>
      </w:pPr>
    </w:p>
    <w:p w14:paraId="5928AC6B" w14:textId="77777777" w:rsidR="001262EC" w:rsidRDefault="00446487" w:rsidP="00BE269B">
      <w:pPr>
        <w:pStyle w:val="2"/>
        <w:numPr>
          <w:ilvl w:val="1"/>
          <w:numId w:val="3"/>
        </w:numPr>
      </w:pPr>
      <w:r>
        <w:rPr>
          <w:lang w:val="ru-RU"/>
        </w:rPr>
        <w:t>СПИСОК ПАЦИЕНТОВ</w:t>
      </w:r>
    </w:p>
    <w:p w14:paraId="086B7B69" w14:textId="77777777" w:rsidR="00EF0B70" w:rsidRPr="00446487" w:rsidRDefault="00446487" w:rsidP="00446487">
      <w:p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Красные образцы в списке пациентов – это пациенты, которым необходима срочная информация об исследованиях/ обследованиях.</w:t>
      </w:r>
    </w:p>
    <w:p w14:paraId="1E6A2C42" w14:textId="77777777" w:rsidR="00F05119" w:rsidRDefault="00446487" w:rsidP="0044648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Так же доступны следующие поля: Номер образца, Имя</w:t>
      </w:r>
      <w:r w:rsidR="000012EF">
        <w:rPr>
          <w:color w:val="000000" w:themeColor="text1"/>
          <w:sz w:val="28"/>
          <w:szCs w:val="28"/>
          <w:lang w:val="ru-RU"/>
        </w:rPr>
        <w:t xml:space="preserve"> пациента</w:t>
      </w:r>
      <w:r>
        <w:rPr>
          <w:color w:val="000000" w:themeColor="text1"/>
          <w:sz w:val="28"/>
          <w:szCs w:val="28"/>
          <w:lang w:val="ru-RU"/>
        </w:rPr>
        <w:t xml:space="preserve">, Фамилия пациента, </w:t>
      </w:r>
      <w:r w:rsidR="000012EF">
        <w:rPr>
          <w:color w:val="000000" w:themeColor="text1"/>
          <w:sz w:val="28"/>
          <w:szCs w:val="28"/>
          <w:lang w:val="ru-RU"/>
        </w:rPr>
        <w:t xml:space="preserve">Время приема, Вид предоставленной услуги, Номер протокола, Имя/Фамилия врача, Группа крови, Пол пациента, Возраст пациента, Диагноз, Дата приема образца. Эти заголовки можно удалять либо добавлять новые. </w:t>
      </w:r>
    </w:p>
    <w:p w14:paraId="6A30B3E5" w14:textId="77777777" w:rsidR="00AE29F3" w:rsidRPr="00BF5EC1" w:rsidRDefault="00BF5EC1" w:rsidP="00446487">
      <w:pPr>
        <w:jc w:val="both"/>
        <w:rPr>
          <w:color w:val="000000" w:themeColor="text1"/>
          <w:sz w:val="28"/>
          <w:szCs w:val="28"/>
          <w:lang w:val="ru-RU"/>
        </w:rPr>
      </w:pPr>
      <w:r w:rsidRPr="00BF5EC1">
        <w:rPr>
          <w:color w:val="000000" w:themeColor="text1"/>
          <w:sz w:val="28"/>
          <w:szCs w:val="28"/>
        </w:rPr>
        <w:t>Информация о состоянии пациентов (поле, находящиеся после поля номера образца) отображается в виде значков/ иконок (Экстренный прием, госпитализация, Пол пациента, Ребенок)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697242D0" w14:textId="77777777" w:rsidR="00AE29F3" w:rsidRDefault="00BF5EC1" w:rsidP="0044648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Опция быстрой фильтрации</w:t>
      </w:r>
      <w:r w:rsidR="00AE29F3">
        <w:rPr>
          <w:color w:val="000000" w:themeColor="text1"/>
          <w:sz w:val="28"/>
          <w:szCs w:val="28"/>
        </w:rPr>
        <w:t>;</w:t>
      </w:r>
    </w:p>
    <w:p w14:paraId="5F7A119C" w14:textId="77777777" w:rsidR="00D777C4" w:rsidRDefault="00BF5EC1" w:rsidP="00446487">
      <w:pPr>
        <w:jc w:val="both"/>
        <w:rPr>
          <w:color w:val="000000" w:themeColor="text1"/>
          <w:sz w:val="28"/>
          <w:szCs w:val="28"/>
        </w:rPr>
      </w:pPr>
      <w:r w:rsidRPr="00BF5EC1">
        <w:rPr>
          <w:color w:val="000000" w:themeColor="text1"/>
          <w:sz w:val="28"/>
          <w:szCs w:val="28"/>
        </w:rPr>
        <w:t xml:space="preserve">Здесь пользователям доступны следующие опции: Пациенты, </w:t>
      </w:r>
      <w:r w:rsidR="00EF3363" w:rsidRPr="00EF3363">
        <w:rPr>
          <w:color w:val="000000" w:themeColor="text1"/>
          <w:sz w:val="28"/>
          <w:szCs w:val="28"/>
        </w:rPr>
        <w:t xml:space="preserve">поступающие </w:t>
      </w:r>
      <w:r w:rsidRPr="00BF5EC1">
        <w:rPr>
          <w:color w:val="000000" w:themeColor="text1"/>
          <w:sz w:val="28"/>
          <w:szCs w:val="28"/>
        </w:rPr>
        <w:t>сегодня</w:t>
      </w:r>
      <w:r w:rsidR="00EF3363" w:rsidRPr="00EF3363">
        <w:rPr>
          <w:color w:val="000000" w:themeColor="text1"/>
          <w:sz w:val="28"/>
          <w:szCs w:val="28"/>
        </w:rPr>
        <w:t>;</w:t>
      </w:r>
      <w:r w:rsidRPr="00BF5EC1">
        <w:rPr>
          <w:color w:val="000000" w:themeColor="text1"/>
          <w:sz w:val="28"/>
          <w:szCs w:val="28"/>
        </w:rPr>
        <w:t xml:space="preserve"> </w:t>
      </w:r>
      <w:r w:rsidR="00EF3363" w:rsidRPr="00EF3363">
        <w:rPr>
          <w:color w:val="000000" w:themeColor="text1"/>
          <w:sz w:val="28"/>
          <w:szCs w:val="28"/>
        </w:rPr>
        <w:t>Дежурный персонал, работающие сегодня; Тесты, отправленные на устройство, но результаты еще не были получены; Тесты, отправленные на устройство; Тесты, которые будут отправлен</w:t>
      </w:r>
      <w:r w:rsidR="00EF3363">
        <w:rPr>
          <w:color w:val="000000" w:themeColor="text1"/>
          <w:sz w:val="28"/>
          <w:szCs w:val="28"/>
        </w:rPr>
        <w:t>ы</w:t>
      </w:r>
      <w:r w:rsidR="00EF3363" w:rsidRPr="00EF3363">
        <w:rPr>
          <w:color w:val="000000" w:themeColor="text1"/>
          <w:sz w:val="28"/>
          <w:szCs w:val="28"/>
        </w:rPr>
        <w:t xml:space="preserve"> на устройство; Тесты, ожидающие одобрения; Тесты, ожидающие утверждения (единичные тесты); Тесты, утвержденные техническим персоналом; Перемаркированные тесты; Пациенты, у которых не были взяты анализы крови; Пациенты, у которых были взяты анализы крови</w:t>
      </w:r>
      <w:r w:rsidR="00EF3363">
        <w:rPr>
          <w:color w:val="000000" w:themeColor="text1"/>
          <w:sz w:val="28"/>
          <w:szCs w:val="28"/>
        </w:rPr>
        <w:t>;</w:t>
      </w:r>
      <w:r w:rsidR="00EF3363" w:rsidRPr="00EF3363">
        <w:rPr>
          <w:color w:val="000000" w:themeColor="text1"/>
          <w:sz w:val="28"/>
          <w:szCs w:val="28"/>
        </w:rPr>
        <w:t xml:space="preserve"> Пациенты, у которых прием анализов проводился, но результаты еще не были получены; Тесты (все), ожидающие утверждения; Тесты, ожидающие экстренного одоб</w:t>
      </w:r>
      <w:r w:rsidR="00EF3363">
        <w:rPr>
          <w:color w:val="000000" w:themeColor="text1"/>
          <w:sz w:val="28"/>
          <w:szCs w:val="28"/>
          <w:lang w:val="ru-RU"/>
        </w:rPr>
        <w:t xml:space="preserve">рения; Тесты пациентов стационарного </w:t>
      </w:r>
      <w:r w:rsidR="00D777C4">
        <w:rPr>
          <w:color w:val="000000" w:themeColor="text1"/>
          <w:sz w:val="28"/>
          <w:szCs w:val="28"/>
          <w:lang w:val="ru-RU"/>
        </w:rPr>
        <w:t xml:space="preserve">лечения и ожидающие утверждения; Тесты (все), утвержденные техническим персоналом; </w:t>
      </w:r>
      <w:proofErr w:type="spellStart"/>
      <w:r w:rsidR="00D777C4">
        <w:rPr>
          <w:color w:val="000000" w:themeColor="text1"/>
          <w:sz w:val="28"/>
          <w:szCs w:val="28"/>
          <w:lang w:val="ru-RU"/>
        </w:rPr>
        <w:t>Тесты,утвержденные</w:t>
      </w:r>
      <w:proofErr w:type="spellEnd"/>
      <w:r w:rsidR="00D777C4">
        <w:rPr>
          <w:color w:val="000000" w:themeColor="text1"/>
          <w:sz w:val="28"/>
          <w:szCs w:val="28"/>
          <w:lang w:val="ru-RU"/>
        </w:rPr>
        <w:t xml:space="preserve"> ассистентом (единичные тесты), Тесты (все), утвержденные техническим персоналом; Пациенты, с критическими значениями. </w:t>
      </w:r>
      <w:r w:rsidR="00AE29F3" w:rsidRPr="00AE29F3">
        <w:rPr>
          <w:color w:val="000000" w:themeColor="text1"/>
          <w:sz w:val="28"/>
          <w:szCs w:val="28"/>
        </w:rPr>
        <w:t xml:space="preserve"> </w:t>
      </w:r>
    </w:p>
    <w:p w14:paraId="690264A9" w14:textId="77777777" w:rsidR="00AE29F3" w:rsidRDefault="00D777C4" w:rsidP="0044648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Экстренные пациенты, находящиеся в списке пациентов, могут быть отфильтрованы с помощью </w:t>
      </w:r>
      <w:proofErr w:type="gramStart"/>
      <w:r>
        <w:rPr>
          <w:color w:val="000000" w:themeColor="text1"/>
          <w:sz w:val="28"/>
          <w:szCs w:val="28"/>
          <w:lang w:val="ru-RU"/>
        </w:rPr>
        <w:t xml:space="preserve">ярлыка </w:t>
      </w:r>
      <w:r w:rsidR="00AE29F3" w:rsidRPr="00AE29F3">
        <w:rPr>
          <w:color w:val="000000" w:themeColor="text1"/>
          <w:sz w:val="28"/>
          <w:szCs w:val="28"/>
        </w:rPr>
        <w:t>.</w:t>
      </w:r>
      <w:proofErr w:type="gramEnd"/>
      <w:r w:rsidR="00AE29F3">
        <w:rPr>
          <w:color w:val="000000" w:themeColor="text1"/>
          <w:sz w:val="28"/>
          <w:szCs w:val="28"/>
        </w:rPr>
        <w:t xml:space="preserve"> (</w:t>
      </w:r>
      <w:r w:rsidR="00AE29F3">
        <w:rPr>
          <w:noProof/>
          <w:lang w:eastAsia="tr-TR"/>
        </w:rPr>
        <w:drawing>
          <wp:inline distT="0" distB="0" distL="0" distR="0" wp14:anchorId="0BD4A942" wp14:editId="786E0BBC">
            <wp:extent cx="143180" cy="131995"/>
            <wp:effectExtent l="0" t="0" r="0" b="19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877" cy="1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F3">
        <w:rPr>
          <w:color w:val="000000" w:themeColor="text1"/>
          <w:sz w:val="28"/>
          <w:szCs w:val="28"/>
        </w:rPr>
        <w:t>)</w:t>
      </w:r>
    </w:p>
    <w:p w14:paraId="1BDCA32E" w14:textId="77777777" w:rsidR="00066290" w:rsidRDefault="00D777C4" w:rsidP="00446487">
      <w:pPr>
        <w:jc w:val="both"/>
      </w:pPr>
      <w:r>
        <w:rPr>
          <w:color w:val="000000" w:themeColor="text1"/>
          <w:sz w:val="28"/>
          <w:szCs w:val="28"/>
          <w:lang w:val="ru-RU"/>
        </w:rPr>
        <w:t>Список пациентов и список тестов можно обновлять одновременно</w:t>
      </w:r>
      <w:r w:rsidR="00AE29F3" w:rsidRPr="00AE29F3">
        <w:rPr>
          <w:color w:val="000000" w:themeColor="text1"/>
          <w:sz w:val="28"/>
          <w:szCs w:val="28"/>
        </w:rPr>
        <w:t>.</w:t>
      </w:r>
      <w:r w:rsidR="00AE29F3">
        <w:rPr>
          <w:color w:val="000000" w:themeColor="text1"/>
          <w:sz w:val="28"/>
          <w:szCs w:val="28"/>
        </w:rPr>
        <w:t xml:space="preserve"> (</w:t>
      </w:r>
      <w:r w:rsidR="00AE29F3">
        <w:rPr>
          <w:noProof/>
          <w:lang w:eastAsia="tr-TR"/>
        </w:rPr>
        <w:drawing>
          <wp:inline distT="0" distB="0" distL="0" distR="0" wp14:anchorId="30C5256E" wp14:editId="1639C9CD">
            <wp:extent cx="113893" cy="113893"/>
            <wp:effectExtent l="0" t="0" r="635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659" cy="12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F3">
        <w:rPr>
          <w:color w:val="000000" w:themeColor="text1"/>
          <w:sz w:val="28"/>
          <w:szCs w:val="28"/>
        </w:rPr>
        <w:t>)</w:t>
      </w:r>
      <w:r w:rsidR="00EF0B70" w:rsidRPr="00AE29F3">
        <w:rPr>
          <w:color w:val="000000" w:themeColor="text1"/>
          <w:sz w:val="28"/>
          <w:szCs w:val="28"/>
        </w:rPr>
        <w:tab/>
      </w:r>
      <w:r w:rsidR="00EF0B70">
        <w:tab/>
      </w:r>
    </w:p>
    <w:p w14:paraId="7A6CD1E1" w14:textId="77777777" w:rsidR="006D15E2" w:rsidRDefault="00E83448" w:rsidP="00E83448">
      <w:r w:rsidRPr="00E83448">
        <w:rPr>
          <w:noProof/>
          <w:lang w:eastAsia="tr-TR"/>
        </w:rPr>
        <w:lastRenderedPageBreak/>
        <w:drawing>
          <wp:inline distT="0" distB="0" distL="0" distR="0" wp14:anchorId="41FF72F9" wp14:editId="7FEA8874">
            <wp:extent cx="6519122" cy="326453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9738" cy="32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B174" w14:textId="77777777" w:rsidR="00BE269B" w:rsidRDefault="00BE269B" w:rsidP="00E83448"/>
    <w:p w14:paraId="50F08DC6" w14:textId="77777777" w:rsidR="009D3BDE" w:rsidRDefault="00D777C4" w:rsidP="009D3BDE">
      <w:pPr>
        <w:pStyle w:val="2"/>
        <w:numPr>
          <w:ilvl w:val="1"/>
          <w:numId w:val="3"/>
        </w:numPr>
      </w:pPr>
      <w:r>
        <w:rPr>
          <w:lang w:val="ru-RU"/>
        </w:rPr>
        <w:t>ИСТОРИЯ БОЛЕЗНИ ПАЦИЕНТОВ</w:t>
      </w:r>
    </w:p>
    <w:p w14:paraId="377BCE94" w14:textId="77777777" w:rsidR="009D3BDE" w:rsidRPr="00D777C4" w:rsidRDefault="00D777C4" w:rsidP="00EB3396">
      <w:p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Поля истории болезни пациентов включает в себя следующие столбцы: Год, Номер образца, Дата, Время, Вид предоставленной услуги, Регион, Данные лечащего врача.</w:t>
      </w:r>
    </w:p>
    <w:p w14:paraId="23B0E1F4" w14:textId="77777777" w:rsidR="009D3BDE" w:rsidRPr="009D3BDE" w:rsidRDefault="00EB3396" w:rsidP="00EB339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Тут можно посмотреть подробную информацию о пациенте. </w:t>
      </w:r>
      <w:proofErr w:type="gramStart"/>
      <w:r>
        <w:rPr>
          <w:color w:val="000000" w:themeColor="text1"/>
          <w:sz w:val="28"/>
          <w:szCs w:val="28"/>
          <w:lang w:val="ru-RU"/>
        </w:rPr>
        <w:t>Также  как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в области тестовой информации, можно посмотреть подробную информацию о тесте выбранной записи образца.</w:t>
      </w:r>
    </w:p>
    <w:p w14:paraId="53D90D7B" w14:textId="77777777" w:rsidR="009D3BDE" w:rsidRPr="009D3BDE" w:rsidRDefault="00EB3396" w:rsidP="00EB3396">
      <w:pPr>
        <w:jc w:val="both"/>
        <w:rPr>
          <w:color w:val="000000" w:themeColor="text1"/>
          <w:sz w:val="28"/>
          <w:szCs w:val="28"/>
        </w:rPr>
      </w:pPr>
      <w:r w:rsidRPr="00EB3396">
        <w:rPr>
          <w:color w:val="000000" w:themeColor="text1"/>
          <w:sz w:val="28"/>
          <w:szCs w:val="28"/>
        </w:rPr>
        <w:t xml:space="preserve">Поле включает в себя следующие столбцы: Номер образца, Имя пациента, Название теста, Имя блока, </w:t>
      </w:r>
      <w:r w:rsidR="00821258" w:rsidRPr="00821258">
        <w:rPr>
          <w:color w:val="000000" w:themeColor="text1"/>
          <w:sz w:val="28"/>
          <w:szCs w:val="28"/>
        </w:rPr>
        <w:t>Результат</w:t>
      </w:r>
      <w:r w:rsidR="009D3BDE" w:rsidRPr="009D3BDE">
        <w:rPr>
          <w:color w:val="000000" w:themeColor="text1"/>
          <w:sz w:val="28"/>
          <w:szCs w:val="28"/>
        </w:rPr>
        <w:t xml:space="preserve">, S.O, S.T, </w:t>
      </w:r>
      <w:r w:rsidR="00821258" w:rsidRPr="00821258">
        <w:rPr>
          <w:color w:val="000000" w:themeColor="text1"/>
          <w:sz w:val="28"/>
          <w:szCs w:val="28"/>
        </w:rPr>
        <w:t>Результат повторного теста</w:t>
      </w:r>
      <w:r w:rsidR="00821258">
        <w:rPr>
          <w:color w:val="000000" w:themeColor="text1"/>
          <w:sz w:val="28"/>
          <w:szCs w:val="28"/>
        </w:rPr>
        <w:t>, D.Y</w:t>
      </w:r>
      <w:r w:rsidR="00821258" w:rsidRPr="00821258">
        <w:rPr>
          <w:color w:val="000000" w:themeColor="text1"/>
          <w:sz w:val="28"/>
          <w:szCs w:val="28"/>
        </w:rPr>
        <w:t xml:space="preserve">, Значение, Дополнительный результат, Название устройства, Предыдущий результат 1, Номер </w:t>
      </w:r>
      <w:r w:rsidR="00821258">
        <w:rPr>
          <w:color w:val="000000" w:themeColor="text1"/>
          <w:sz w:val="28"/>
          <w:szCs w:val="28"/>
        </w:rPr>
        <w:t>rack</w:t>
      </w:r>
      <w:r w:rsidR="00821258" w:rsidRPr="00821258">
        <w:rPr>
          <w:color w:val="000000" w:themeColor="text1"/>
          <w:sz w:val="28"/>
          <w:szCs w:val="28"/>
        </w:rPr>
        <w:t xml:space="preserve">, </w:t>
      </w:r>
      <w:r w:rsidR="00821258">
        <w:rPr>
          <w:color w:val="000000" w:themeColor="text1"/>
          <w:sz w:val="28"/>
          <w:szCs w:val="28"/>
          <w:lang w:val="ru-RU"/>
        </w:rPr>
        <w:t>Строка</w:t>
      </w:r>
      <w:r w:rsidR="00821258" w:rsidRPr="00821258">
        <w:rPr>
          <w:color w:val="000000" w:themeColor="text1"/>
          <w:sz w:val="28"/>
          <w:szCs w:val="28"/>
        </w:rPr>
        <w:t xml:space="preserve"> </w:t>
      </w:r>
      <w:r w:rsidR="009D3BDE" w:rsidRPr="009D3BDE">
        <w:rPr>
          <w:color w:val="000000" w:themeColor="text1"/>
          <w:sz w:val="28"/>
          <w:szCs w:val="28"/>
        </w:rPr>
        <w:t xml:space="preserve">rack, </w:t>
      </w:r>
      <w:r w:rsidR="00821258" w:rsidRPr="00821258">
        <w:rPr>
          <w:color w:val="000000" w:themeColor="text1"/>
          <w:sz w:val="28"/>
          <w:szCs w:val="28"/>
        </w:rPr>
        <w:t>Предыдущий результат</w:t>
      </w:r>
      <w:r w:rsidR="009D3BDE" w:rsidRPr="009D3BDE">
        <w:rPr>
          <w:color w:val="000000" w:themeColor="text1"/>
          <w:sz w:val="28"/>
          <w:szCs w:val="28"/>
        </w:rPr>
        <w:t xml:space="preserve"> 2, </w:t>
      </w:r>
      <w:r w:rsidR="00821258" w:rsidRPr="00821258">
        <w:rPr>
          <w:color w:val="000000" w:themeColor="text1"/>
          <w:sz w:val="28"/>
          <w:szCs w:val="28"/>
        </w:rPr>
        <w:t>Дата отправки на устройство,</w:t>
      </w:r>
      <w:r w:rsidR="009D3BDE" w:rsidRPr="009D3BDE">
        <w:rPr>
          <w:color w:val="000000" w:themeColor="text1"/>
          <w:sz w:val="28"/>
          <w:szCs w:val="28"/>
        </w:rPr>
        <w:t xml:space="preserve"> </w:t>
      </w:r>
      <w:r w:rsidR="00821258" w:rsidRPr="00821258">
        <w:rPr>
          <w:color w:val="000000" w:themeColor="text1"/>
          <w:sz w:val="28"/>
          <w:szCs w:val="28"/>
        </w:rPr>
        <w:t>Дата исследования результата, Результат, полученные от устройства, Номер лота/ партии</w:t>
      </w:r>
      <w:r w:rsidR="009D3BDE" w:rsidRPr="009D3BDE">
        <w:rPr>
          <w:color w:val="000000" w:themeColor="text1"/>
          <w:sz w:val="28"/>
          <w:szCs w:val="28"/>
        </w:rPr>
        <w:t xml:space="preserve">, </w:t>
      </w:r>
      <w:r w:rsidR="00821258" w:rsidRPr="00821258">
        <w:rPr>
          <w:color w:val="000000" w:themeColor="text1"/>
          <w:sz w:val="28"/>
          <w:szCs w:val="28"/>
        </w:rPr>
        <w:t xml:space="preserve">Прием, Госпитализация, Информация о результатах теста, </w:t>
      </w:r>
      <w:r w:rsidR="009D3BDE" w:rsidRPr="009D3BDE">
        <w:rPr>
          <w:color w:val="000000" w:themeColor="text1"/>
          <w:sz w:val="28"/>
          <w:szCs w:val="28"/>
        </w:rPr>
        <w:t xml:space="preserve"> </w:t>
      </w:r>
      <w:r w:rsidR="00821258" w:rsidRPr="00821258">
        <w:rPr>
          <w:color w:val="000000" w:themeColor="text1"/>
          <w:sz w:val="28"/>
          <w:szCs w:val="28"/>
        </w:rPr>
        <w:t>Описание предоставленной услуги, Материалы, Дата утвержде</w:t>
      </w:r>
      <w:proofErr w:type="spellStart"/>
      <w:r w:rsidR="00821258">
        <w:rPr>
          <w:color w:val="000000" w:themeColor="text1"/>
          <w:sz w:val="28"/>
          <w:szCs w:val="28"/>
          <w:lang w:val="ru-RU"/>
        </w:rPr>
        <w:t>ния</w:t>
      </w:r>
      <w:proofErr w:type="spellEnd"/>
      <w:r w:rsidR="00821258">
        <w:rPr>
          <w:color w:val="000000" w:themeColor="text1"/>
          <w:sz w:val="28"/>
          <w:szCs w:val="28"/>
          <w:lang w:val="ru-RU"/>
        </w:rPr>
        <w:t xml:space="preserve"> врачом, Название группы штрих-кодов, Строка штрих-кода, Дата утверждения ассистентом, Дата утверждения техническим персоналом, Значение риска, Приложение, Время отказа, Отказ пользователя, Одобрение врача, Одобрение ассистента, Одобрение технического персонала.</w:t>
      </w:r>
      <w:r w:rsidR="009D3BDE" w:rsidRPr="009D3BDE">
        <w:rPr>
          <w:color w:val="000000" w:themeColor="text1"/>
          <w:sz w:val="28"/>
          <w:szCs w:val="28"/>
        </w:rPr>
        <w:t xml:space="preserve"> </w:t>
      </w:r>
    </w:p>
    <w:p w14:paraId="48E6F83B" w14:textId="77777777" w:rsidR="006D15E2" w:rsidRDefault="009D3BDE" w:rsidP="00E83448">
      <w:r>
        <w:rPr>
          <w:noProof/>
          <w:lang w:eastAsia="tr-TR"/>
        </w:rPr>
        <w:lastRenderedPageBreak/>
        <w:drawing>
          <wp:inline distT="0" distB="0" distL="0" distR="0" wp14:anchorId="6381CDB6" wp14:editId="05BDBDD3">
            <wp:extent cx="6570980" cy="3249295"/>
            <wp:effectExtent l="0" t="0" r="1270" b="825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D363" w14:textId="77777777" w:rsidR="009D3BDE" w:rsidRDefault="009D3BDE" w:rsidP="00E83448"/>
    <w:p w14:paraId="763362A4" w14:textId="77777777" w:rsidR="00BE269B" w:rsidRPr="00BE269B" w:rsidRDefault="00821258" w:rsidP="00BE269B">
      <w:pPr>
        <w:pStyle w:val="2"/>
        <w:numPr>
          <w:ilvl w:val="1"/>
          <w:numId w:val="3"/>
        </w:numPr>
      </w:pPr>
      <w:r>
        <w:rPr>
          <w:lang w:val="ru-RU"/>
        </w:rPr>
        <w:t>ФИЛЬТРЫ</w:t>
      </w:r>
    </w:p>
    <w:p w14:paraId="2C5C1A13" w14:textId="77777777" w:rsidR="00821258" w:rsidRDefault="00821258" w:rsidP="00BE269B">
      <w:pPr>
        <w:rPr>
          <w:color w:val="000000" w:themeColor="text1"/>
          <w:sz w:val="28"/>
          <w:szCs w:val="28"/>
        </w:rPr>
      </w:pPr>
      <w:r w:rsidRPr="00821258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 вкладке «Фильтр» </w:t>
      </w:r>
      <w:r w:rsidRPr="00821258">
        <w:rPr>
          <w:color w:val="000000" w:themeColor="text1"/>
          <w:sz w:val="28"/>
          <w:szCs w:val="28"/>
        </w:rPr>
        <w:t xml:space="preserve">можно выполнить подробную фильтрацию. </w:t>
      </w:r>
    </w:p>
    <w:p w14:paraId="64612557" w14:textId="77777777" w:rsidR="00746CE6" w:rsidRDefault="00746CE6" w:rsidP="00BE269B">
      <w:r>
        <w:rPr>
          <w:noProof/>
          <w:lang w:eastAsia="tr-TR"/>
        </w:rPr>
        <w:drawing>
          <wp:inline distT="0" distB="0" distL="0" distR="0" wp14:anchorId="5B28010C" wp14:editId="28BD0872">
            <wp:extent cx="1889726" cy="3236434"/>
            <wp:effectExtent l="0" t="0" r="0" b="254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4956" cy="32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5DA8" w14:textId="77777777" w:rsidR="00105019" w:rsidRDefault="00105019" w:rsidP="00BE269B"/>
    <w:p w14:paraId="702FFB2D" w14:textId="77777777" w:rsidR="00BE269B" w:rsidRPr="002D1C3E" w:rsidRDefault="00BE269B" w:rsidP="00BE269B">
      <w:pPr>
        <w:rPr>
          <w:color w:val="000000" w:themeColor="text1"/>
          <w:sz w:val="28"/>
          <w:szCs w:val="28"/>
        </w:rPr>
      </w:pPr>
      <w:r>
        <w:t xml:space="preserve"> </w:t>
      </w:r>
      <w:r w:rsidR="00821258" w:rsidRPr="002D1C3E">
        <w:rPr>
          <w:color w:val="000000" w:themeColor="text1"/>
          <w:sz w:val="28"/>
          <w:szCs w:val="28"/>
        </w:rPr>
        <w:t>Фильтр</w:t>
      </w:r>
      <w:r w:rsidR="002D1C3E">
        <w:rPr>
          <w:color w:val="000000" w:themeColor="text1"/>
          <w:sz w:val="28"/>
          <w:szCs w:val="28"/>
        </w:rPr>
        <w:t xml:space="preserve"> </w:t>
      </w:r>
      <w:r w:rsidR="002D1C3E" w:rsidRPr="002D1C3E">
        <w:rPr>
          <w:color w:val="000000" w:themeColor="text1"/>
          <w:sz w:val="28"/>
          <w:szCs w:val="28"/>
        </w:rPr>
        <w:t>может быть выполнен в соотв</w:t>
      </w:r>
      <w:r w:rsidR="002D1C3E">
        <w:rPr>
          <w:color w:val="000000" w:themeColor="text1"/>
          <w:sz w:val="28"/>
          <w:szCs w:val="28"/>
        </w:rPr>
        <w:t>е</w:t>
      </w:r>
      <w:r w:rsidR="002D1C3E" w:rsidRPr="002D1C3E">
        <w:rPr>
          <w:color w:val="000000" w:themeColor="text1"/>
          <w:sz w:val="28"/>
          <w:szCs w:val="28"/>
        </w:rPr>
        <w:t xml:space="preserve">тствии с типом исследования, подробной информацией об образце и информацией об услугах врача. </w:t>
      </w:r>
    </w:p>
    <w:p w14:paraId="7BC3E501" w14:textId="77777777" w:rsidR="00EA11FF" w:rsidRPr="002D1C3E" w:rsidRDefault="002D1C3E" w:rsidP="00BE269B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lastRenderedPageBreak/>
        <w:t xml:space="preserve">Фильтры, созданные </w:t>
      </w:r>
      <w:proofErr w:type="gramStart"/>
      <w:r>
        <w:rPr>
          <w:color w:val="000000" w:themeColor="text1"/>
          <w:sz w:val="28"/>
          <w:szCs w:val="28"/>
          <w:lang w:val="ru-RU"/>
        </w:rPr>
        <w:t>Пользователем</w:t>
      </w:r>
      <w:proofErr w:type="gramEnd"/>
      <w:r>
        <w:rPr>
          <w:color w:val="000000" w:themeColor="text1"/>
          <w:sz w:val="28"/>
          <w:szCs w:val="28"/>
          <w:lang w:val="ru-RU"/>
        </w:rPr>
        <w:t xml:space="preserve"> могут быть сохранены, могут быть выбраны и могут быть удалены. Выбранные фильтры могут быть аннулированы.</w:t>
      </w:r>
    </w:p>
    <w:p w14:paraId="25355AB7" w14:textId="77777777" w:rsidR="00105019" w:rsidRDefault="002D1C3E" w:rsidP="00BE269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Фильтры могут фильтровать пациентов, одобренных самими пользователями</w:t>
      </w:r>
      <w:r w:rsidR="00277286">
        <w:rPr>
          <w:color w:val="000000" w:themeColor="text1"/>
          <w:sz w:val="28"/>
          <w:szCs w:val="28"/>
        </w:rPr>
        <w:t>. (</w:t>
      </w:r>
      <w:r w:rsidR="00277286">
        <w:rPr>
          <w:noProof/>
          <w:lang w:eastAsia="tr-TR"/>
        </w:rPr>
        <w:drawing>
          <wp:inline distT="0" distB="0" distL="0" distR="0" wp14:anchorId="76F9C425" wp14:editId="66E6AB43">
            <wp:extent cx="130164" cy="130164"/>
            <wp:effectExtent l="0" t="0" r="3810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174" cy="1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C9">
        <w:rPr>
          <w:color w:val="000000" w:themeColor="text1"/>
          <w:sz w:val="28"/>
          <w:szCs w:val="28"/>
        </w:rPr>
        <w:t>)</w:t>
      </w:r>
    </w:p>
    <w:p w14:paraId="0AE5E1FF" w14:textId="77777777" w:rsidR="00EA11FF" w:rsidRDefault="006800FA" w:rsidP="00BE269B">
      <w:pPr>
        <w:rPr>
          <w:color w:val="000000" w:themeColor="text1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3A4511DE" wp14:editId="06CB340A">
            <wp:extent cx="2293775" cy="793999"/>
            <wp:effectExtent l="0" t="0" r="0" b="635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2718" cy="8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9A00" w14:textId="77777777" w:rsidR="00EA11FF" w:rsidRPr="00746CE6" w:rsidRDefault="00EA11FF" w:rsidP="00BE269B">
      <w:pPr>
        <w:rPr>
          <w:color w:val="000000" w:themeColor="text1"/>
          <w:sz w:val="28"/>
          <w:szCs w:val="28"/>
        </w:rPr>
      </w:pPr>
    </w:p>
    <w:p w14:paraId="2DEFCBD7" w14:textId="77777777" w:rsidR="00EF0B70" w:rsidRPr="001262EC" w:rsidRDefault="002D1C3E" w:rsidP="00BE269B">
      <w:pPr>
        <w:pStyle w:val="2"/>
        <w:numPr>
          <w:ilvl w:val="1"/>
          <w:numId w:val="3"/>
        </w:numPr>
      </w:pPr>
      <w:r>
        <w:rPr>
          <w:lang w:val="ru-RU"/>
        </w:rPr>
        <w:t>ИНФОРМАЦИЯ О ПАЦИЕНТАХ</w:t>
      </w:r>
    </w:p>
    <w:p w14:paraId="636BC8C7" w14:textId="77777777" w:rsidR="00EF0B70" w:rsidRDefault="00A86546" w:rsidP="00A86546">
      <w:pPr>
        <w:jc w:val="both"/>
        <w:rPr>
          <w:color w:val="000000" w:themeColor="text1"/>
          <w:sz w:val="28"/>
          <w:szCs w:val="28"/>
        </w:rPr>
      </w:pPr>
      <w:r w:rsidRPr="00A86546">
        <w:rPr>
          <w:color w:val="000000" w:themeColor="text1"/>
          <w:sz w:val="28"/>
          <w:szCs w:val="28"/>
        </w:rPr>
        <w:t>На экране информации о пациенте доступны следующие поля: Имя, Фамили</w:t>
      </w:r>
      <w:r>
        <w:rPr>
          <w:color w:val="000000" w:themeColor="text1"/>
          <w:sz w:val="28"/>
          <w:szCs w:val="28"/>
        </w:rPr>
        <w:t>я</w:t>
      </w:r>
      <w:r w:rsidRPr="00A86546">
        <w:rPr>
          <w:color w:val="000000" w:themeColor="text1"/>
          <w:sz w:val="28"/>
          <w:szCs w:val="28"/>
        </w:rPr>
        <w:t>, Возраст, Пол, Группа крови пациента, Регистрационны</w:t>
      </w:r>
      <w:r w:rsidR="000440DA">
        <w:rPr>
          <w:color w:val="000000" w:themeColor="text1"/>
          <w:sz w:val="28"/>
          <w:szCs w:val="28"/>
        </w:rPr>
        <w:t xml:space="preserve">й номер, диагноз, </w:t>
      </w:r>
      <w:r w:rsidR="000440DA" w:rsidRPr="000440DA">
        <w:rPr>
          <w:color w:val="000000" w:themeColor="text1"/>
          <w:sz w:val="28"/>
          <w:szCs w:val="28"/>
        </w:rPr>
        <w:t xml:space="preserve">Информация врача, Информация о поликлинике, </w:t>
      </w:r>
      <w:r w:rsidR="007B21E9">
        <w:rPr>
          <w:color w:val="000000" w:themeColor="text1"/>
          <w:sz w:val="28"/>
          <w:szCs w:val="28"/>
        </w:rPr>
        <w:t xml:space="preserve"> </w:t>
      </w:r>
      <w:r w:rsidR="000440DA" w:rsidRPr="000440DA">
        <w:rPr>
          <w:color w:val="000000" w:themeColor="text1"/>
          <w:sz w:val="28"/>
          <w:szCs w:val="28"/>
        </w:rPr>
        <w:t>Дата регистрации, Дата запроса, Дата и Время госпитализации</w:t>
      </w:r>
      <w:r w:rsidR="007B21E9">
        <w:rPr>
          <w:color w:val="000000" w:themeColor="text1"/>
          <w:sz w:val="28"/>
          <w:szCs w:val="28"/>
        </w:rPr>
        <w:t xml:space="preserve">. </w:t>
      </w:r>
      <w:r w:rsidR="000440DA" w:rsidRPr="000440DA">
        <w:rPr>
          <w:color w:val="000000" w:themeColor="text1"/>
          <w:sz w:val="28"/>
          <w:szCs w:val="28"/>
        </w:rPr>
        <w:t>Поле даты госпитализации отображается в информациях о пациенте, если пациент находится в стационаре.</w:t>
      </w:r>
      <w:r w:rsidR="000440DA">
        <w:rPr>
          <w:color w:val="000000" w:themeColor="text1"/>
          <w:sz w:val="28"/>
          <w:szCs w:val="28"/>
          <w:lang w:val="ru-RU"/>
        </w:rPr>
        <w:t xml:space="preserve"> </w:t>
      </w:r>
    </w:p>
    <w:p w14:paraId="390253AF" w14:textId="77777777" w:rsidR="00F05119" w:rsidRPr="000440DA" w:rsidRDefault="000440DA" w:rsidP="00A86546">
      <w:p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Информация о статусе приоритета выбранного пациента можно посмотреть с помощью значка/ иконы</w:t>
      </w:r>
      <w:r w:rsidR="007B21E9">
        <w:rPr>
          <w:color w:val="000000" w:themeColor="text1"/>
          <w:sz w:val="28"/>
          <w:szCs w:val="28"/>
        </w:rPr>
        <w:t xml:space="preserve"> </w:t>
      </w:r>
      <w:r w:rsidR="007B21E9">
        <w:rPr>
          <w:noProof/>
          <w:lang w:eastAsia="tr-TR"/>
        </w:rPr>
        <w:drawing>
          <wp:inline distT="0" distB="0" distL="0" distR="0" wp14:anchorId="3C981490" wp14:editId="3159A33E">
            <wp:extent cx="136671" cy="130363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454" cy="1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1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;</w:t>
      </w:r>
    </w:p>
    <w:p w14:paraId="29512ECD" w14:textId="77777777" w:rsidR="00F05119" w:rsidRPr="000440DA" w:rsidRDefault="000440DA" w:rsidP="00A86546">
      <w:p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Информация о судебно-медицинской экспертизе выбранного пациента</w:t>
      </w:r>
      <w:r w:rsidRPr="000440DA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 xml:space="preserve">можно посмотреть с помощью значка/ иконы </w:t>
      </w:r>
      <w:r w:rsidR="007B21E9">
        <w:rPr>
          <w:color w:val="000000" w:themeColor="text1"/>
          <w:sz w:val="28"/>
          <w:szCs w:val="28"/>
        </w:rPr>
        <w:t xml:space="preserve"> </w:t>
      </w:r>
      <w:r w:rsidR="007B21E9">
        <w:rPr>
          <w:noProof/>
          <w:lang w:eastAsia="tr-TR"/>
        </w:rPr>
        <w:drawing>
          <wp:inline distT="0" distB="0" distL="0" distR="0" wp14:anchorId="56D84D93" wp14:editId="4324E841">
            <wp:extent cx="162704" cy="134925"/>
            <wp:effectExtent l="0" t="0" r="889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204" cy="1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1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;</w:t>
      </w:r>
    </w:p>
    <w:p w14:paraId="2A7D3A3A" w14:textId="77777777" w:rsidR="00F05119" w:rsidRPr="000440DA" w:rsidRDefault="000440DA" w:rsidP="00A86546">
      <w:p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Информация о срочном обследовании выбранного пациента можно посмотреть с помощью значка/ иконы</w:t>
      </w:r>
      <w:r w:rsidR="007B21E9">
        <w:rPr>
          <w:color w:val="000000" w:themeColor="text1"/>
          <w:sz w:val="28"/>
          <w:szCs w:val="28"/>
        </w:rPr>
        <w:t xml:space="preserve"> </w:t>
      </w:r>
      <w:r w:rsidR="007B21E9">
        <w:rPr>
          <w:noProof/>
          <w:lang w:eastAsia="tr-TR"/>
        </w:rPr>
        <w:drawing>
          <wp:inline distT="0" distB="0" distL="0" distR="0" wp14:anchorId="79EED602" wp14:editId="5A95071B">
            <wp:extent cx="182230" cy="136065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475" cy="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1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;</w:t>
      </w:r>
    </w:p>
    <w:p w14:paraId="212F8F0D" w14:textId="77777777" w:rsidR="007B21E9" w:rsidRDefault="000440DA" w:rsidP="000440D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Если у выбранного пациента есть ретроспективный тест на ВИЧ, результаты могут быть визуально отображены в области информации о пациента с помощью значка/ иконы</w:t>
      </w:r>
      <w:r w:rsidR="007B21E9" w:rsidRPr="007B21E9">
        <w:rPr>
          <w:color w:val="000000" w:themeColor="text1"/>
          <w:sz w:val="28"/>
          <w:szCs w:val="28"/>
        </w:rPr>
        <w:t xml:space="preserve"> </w:t>
      </w:r>
      <w:r w:rsidR="007B21E9">
        <w:rPr>
          <w:noProof/>
          <w:lang w:eastAsia="tr-TR"/>
        </w:rPr>
        <w:drawing>
          <wp:inline distT="0" distB="0" distL="0" distR="0" wp14:anchorId="223E84BB" wp14:editId="5376BF51">
            <wp:extent cx="164596" cy="140773"/>
            <wp:effectExtent l="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525" cy="1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19">
        <w:rPr>
          <w:color w:val="000000" w:themeColor="text1"/>
          <w:sz w:val="28"/>
          <w:szCs w:val="28"/>
        </w:rPr>
        <w:t xml:space="preserve"> </w:t>
      </w:r>
      <w:r w:rsidRPr="000440DA">
        <w:rPr>
          <w:color w:val="000000" w:themeColor="text1"/>
          <w:sz w:val="28"/>
          <w:szCs w:val="28"/>
          <w:lang w:val="ru-RU"/>
        </w:rPr>
        <w:t>;</w:t>
      </w:r>
      <w:r w:rsidR="007B21E9">
        <w:rPr>
          <w:color w:val="000000" w:themeColor="text1"/>
          <w:sz w:val="28"/>
          <w:szCs w:val="28"/>
        </w:rPr>
        <w:t xml:space="preserve"> </w:t>
      </w:r>
    </w:p>
    <w:p w14:paraId="388FA03E" w14:textId="77777777" w:rsidR="001835B3" w:rsidRDefault="000440DA" w:rsidP="00A86546">
      <w:pPr>
        <w:jc w:val="both"/>
        <w:rPr>
          <w:color w:val="000000" w:themeColor="text1"/>
          <w:sz w:val="28"/>
          <w:szCs w:val="28"/>
        </w:rPr>
      </w:pPr>
      <w:r w:rsidRPr="000440DA">
        <w:rPr>
          <w:color w:val="000000" w:themeColor="text1"/>
          <w:sz w:val="28"/>
          <w:szCs w:val="28"/>
        </w:rPr>
        <w:t xml:space="preserve">Идетификационная информация выбранного пациента может отображаться с помощью соответствующего ярлыка, </w:t>
      </w:r>
      <w:r>
        <w:rPr>
          <w:color w:val="000000" w:themeColor="text1"/>
          <w:sz w:val="28"/>
          <w:szCs w:val="28"/>
          <w:lang w:val="ru-RU"/>
        </w:rPr>
        <w:t>а адресная информация может отображаться с помощью следующего ярлыка</w:t>
      </w:r>
      <w:r w:rsidR="001835B3" w:rsidRPr="001835B3">
        <w:rPr>
          <w:color w:val="000000" w:themeColor="text1"/>
          <w:sz w:val="28"/>
          <w:szCs w:val="28"/>
        </w:rPr>
        <w:t>.</w:t>
      </w:r>
      <w:r w:rsidR="001835B3">
        <w:rPr>
          <w:color w:val="000000" w:themeColor="text1"/>
          <w:sz w:val="28"/>
          <w:szCs w:val="28"/>
        </w:rPr>
        <w:t xml:space="preserve"> (</w:t>
      </w:r>
      <w:r w:rsidR="001835B3">
        <w:rPr>
          <w:noProof/>
          <w:lang w:eastAsia="tr-TR"/>
        </w:rPr>
        <w:drawing>
          <wp:inline distT="0" distB="0" distL="0" distR="0" wp14:anchorId="0D9667E9" wp14:editId="5E1D152F">
            <wp:extent cx="243006" cy="109012"/>
            <wp:effectExtent l="0" t="0" r="508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750" cy="13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B3">
        <w:rPr>
          <w:color w:val="000000" w:themeColor="text1"/>
          <w:sz w:val="28"/>
          <w:szCs w:val="28"/>
        </w:rPr>
        <w:t>)</w:t>
      </w:r>
    </w:p>
    <w:p w14:paraId="79033F0A" w14:textId="77777777" w:rsidR="00066290" w:rsidRDefault="00066290" w:rsidP="00EF0B70">
      <w:pPr>
        <w:rPr>
          <w:color w:val="000000" w:themeColor="text1"/>
          <w:sz w:val="28"/>
          <w:szCs w:val="28"/>
        </w:rPr>
      </w:pPr>
    </w:p>
    <w:p w14:paraId="0C965EA5" w14:textId="77777777" w:rsidR="001835B3" w:rsidRDefault="001835B3" w:rsidP="00EF0B70">
      <w:pPr>
        <w:rPr>
          <w:color w:val="000000" w:themeColor="text1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1CC2871D" wp14:editId="6DC6319C">
            <wp:extent cx="6570980" cy="3268980"/>
            <wp:effectExtent l="0" t="0" r="127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84BA" w14:textId="77777777" w:rsidR="00F05119" w:rsidRPr="004C29B6" w:rsidRDefault="000440DA" w:rsidP="00EF0B7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С помощью кнопок можно отправить </w:t>
      </w:r>
      <w:r>
        <w:rPr>
          <w:color w:val="000000" w:themeColor="text1"/>
          <w:sz w:val="28"/>
          <w:szCs w:val="28"/>
        </w:rPr>
        <w:t>SMS-</w:t>
      </w:r>
      <w:r>
        <w:rPr>
          <w:color w:val="000000" w:themeColor="text1"/>
          <w:sz w:val="28"/>
          <w:szCs w:val="28"/>
          <w:lang w:val="ru-RU"/>
        </w:rPr>
        <w:t>сообщение пациенту</w:t>
      </w:r>
      <w:r w:rsidR="004C29B6">
        <w:rPr>
          <w:color w:val="000000" w:themeColor="text1"/>
          <w:sz w:val="28"/>
          <w:szCs w:val="28"/>
          <w:lang w:val="ru-RU"/>
        </w:rPr>
        <w:t xml:space="preserve"> и врачу, с</w:t>
      </w:r>
      <w:r>
        <w:rPr>
          <w:color w:val="000000" w:themeColor="text1"/>
          <w:sz w:val="28"/>
          <w:szCs w:val="28"/>
          <w:lang w:val="ru-RU"/>
        </w:rPr>
        <w:t>делавшему запрос выбранного пациента</w:t>
      </w:r>
      <w:r w:rsidR="001835B3">
        <w:rPr>
          <w:color w:val="000000" w:themeColor="text1"/>
          <w:sz w:val="28"/>
          <w:szCs w:val="28"/>
        </w:rPr>
        <w:t xml:space="preserve">. </w:t>
      </w:r>
      <w:r w:rsidR="004C29B6">
        <w:rPr>
          <w:color w:val="000000" w:themeColor="text1"/>
          <w:sz w:val="28"/>
          <w:szCs w:val="28"/>
          <w:lang w:val="ru-RU"/>
        </w:rPr>
        <w:t xml:space="preserve">Авторизация может быть настроена на основе информации о пользователе, например, отправлять </w:t>
      </w:r>
      <w:r w:rsidR="004C29B6">
        <w:rPr>
          <w:color w:val="000000" w:themeColor="text1"/>
          <w:sz w:val="28"/>
          <w:szCs w:val="28"/>
        </w:rPr>
        <w:t>SMS-</w:t>
      </w:r>
      <w:r w:rsidR="004C29B6">
        <w:rPr>
          <w:color w:val="000000" w:themeColor="text1"/>
          <w:sz w:val="28"/>
          <w:szCs w:val="28"/>
          <w:lang w:val="ru-RU"/>
        </w:rPr>
        <w:t xml:space="preserve">сообщение только пациенту, отправлять </w:t>
      </w:r>
      <w:r w:rsidR="004C29B6">
        <w:rPr>
          <w:color w:val="000000" w:themeColor="text1"/>
          <w:sz w:val="28"/>
          <w:szCs w:val="28"/>
        </w:rPr>
        <w:t>SMS-</w:t>
      </w:r>
      <w:r w:rsidR="004C29B6">
        <w:rPr>
          <w:color w:val="000000" w:themeColor="text1"/>
          <w:sz w:val="28"/>
          <w:szCs w:val="28"/>
          <w:lang w:val="ru-RU"/>
        </w:rPr>
        <w:t xml:space="preserve">сообщение только врачу либо не отправлять </w:t>
      </w:r>
      <w:r w:rsidR="004C29B6">
        <w:rPr>
          <w:color w:val="000000" w:themeColor="text1"/>
          <w:sz w:val="28"/>
          <w:szCs w:val="28"/>
        </w:rPr>
        <w:t>SMS-</w:t>
      </w:r>
      <w:r w:rsidR="004C29B6">
        <w:rPr>
          <w:color w:val="000000" w:themeColor="text1"/>
          <w:sz w:val="28"/>
          <w:szCs w:val="28"/>
          <w:lang w:val="ru-RU"/>
        </w:rPr>
        <w:t>сообщение кому-либо.</w:t>
      </w:r>
    </w:p>
    <w:p w14:paraId="0B25DAE5" w14:textId="77777777" w:rsidR="001835B3" w:rsidRDefault="004C29B6" w:rsidP="00EF0B7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Кнопка отправки </w:t>
      </w:r>
      <w:r w:rsidR="001835B3">
        <w:rPr>
          <w:color w:val="000000" w:themeColor="text1"/>
          <w:sz w:val="28"/>
          <w:szCs w:val="28"/>
        </w:rPr>
        <w:t>SMS; (</w:t>
      </w:r>
      <w:r w:rsidR="001835B3">
        <w:rPr>
          <w:noProof/>
          <w:lang w:eastAsia="tr-TR"/>
        </w:rPr>
        <w:drawing>
          <wp:inline distT="0" distB="0" distL="0" distR="0" wp14:anchorId="676A11D9" wp14:editId="6B3BAC7D">
            <wp:extent cx="143180" cy="121153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2" cy="1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B3">
        <w:rPr>
          <w:color w:val="000000" w:themeColor="text1"/>
          <w:sz w:val="28"/>
          <w:szCs w:val="28"/>
        </w:rPr>
        <w:t xml:space="preserve">) </w:t>
      </w:r>
    </w:p>
    <w:p w14:paraId="464B3877" w14:textId="77777777" w:rsidR="001835B3" w:rsidRDefault="007B00F9" w:rsidP="007B00F9">
      <w:pPr>
        <w:ind w:left="2124"/>
        <w:rPr>
          <w:color w:val="000000" w:themeColor="text1"/>
          <w:sz w:val="28"/>
          <w:szCs w:val="28"/>
        </w:rPr>
      </w:pPr>
      <w:r w:rsidRPr="007B00F9"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6B551E82" wp14:editId="3B805F08">
            <wp:extent cx="2098890" cy="2135556"/>
            <wp:effectExtent l="0" t="0" r="0" b="0"/>
            <wp:docPr id="19" name="Resim 19" descr="C:\Users\BK\Desktop\Evraklar\Lis ekran görüntüleri\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\Desktop\Evraklar\Lis ekran görüntüleri\sm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90" cy="21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20CB0" w14:textId="77777777" w:rsidR="004C29B6" w:rsidRDefault="004C29B6" w:rsidP="00EF0B70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Внешняя лаборатория, двойной скрининг, тесты по форме 014 могут быть доступны на экране в качестве ярлыка, если они доступны на пациенте</w:t>
      </w:r>
      <w:r w:rsidR="007B00F9">
        <w:rPr>
          <w:color w:val="000000" w:themeColor="text1"/>
          <w:sz w:val="28"/>
          <w:szCs w:val="28"/>
        </w:rPr>
        <w:t xml:space="preserve"> (</w:t>
      </w:r>
      <w:r w:rsidR="007B00F9">
        <w:rPr>
          <w:noProof/>
          <w:lang w:eastAsia="tr-TR"/>
        </w:rPr>
        <w:drawing>
          <wp:inline distT="0" distB="0" distL="0" distR="0" wp14:anchorId="46CA8ED9" wp14:editId="63D6E59C">
            <wp:extent cx="497877" cy="136138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792" cy="1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F9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056DA584" w14:textId="77777777" w:rsidR="009B5EC9" w:rsidRPr="00F706D8" w:rsidRDefault="009B5EC9" w:rsidP="00EF0B70">
      <w:pPr>
        <w:rPr>
          <w:color w:val="000000" w:themeColor="text1"/>
          <w:sz w:val="28"/>
          <w:szCs w:val="28"/>
          <w:lang w:val="ru-RU"/>
        </w:rPr>
      </w:pPr>
    </w:p>
    <w:p w14:paraId="5A7369CE" w14:textId="77777777" w:rsidR="007005BA" w:rsidRDefault="002D1C3E" w:rsidP="007005BA">
      <w:pPr>
        <w:pStyle w:val="2"/>
        <w:numPr>
          <w:ilvl w:val="1"/>
          <w:numId w:val="3"/>
        </w:numPr>
      </w:pPr>
      <w:r>
        <w:rPr>
          <w:lang w:val="ru-RU"/>
        </w:rPr>
        <w:t>СРЕДНЯЯ ЗОНА</w:t>
      </w:r>
    </w:p>
    <w:p w14:paraId="18AEEE29" w14:textId="77777777" w:rsidR="007005BA" w:rsidRPr="007005BA" w:rsidRDefault="004C29B6" w:rsidP="004C29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Оповещение пациента о критическом состоянии может отображаться визуально</w:t>
      </w:r>
      <w:r w:rsidR="007005BA" w:rsidRPr="007005BA">
        <w:rPr>
          <w:color w:val="000000" w:themeColor="text1"/>
          <w:sz w:val="28"/>
          <w:szCs w:val="28"/>
        </w:rPr>
        <w:t>.  (</w:t>
      </w:r>
      <w:r w:rsidR="007005BA" w:rsidRPr="007005BA"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6337627" wp14:editId="3F487FE6">
            <wp:extent cx="120931" cy="104187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079" cy="11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5BA" w:rsidRPr="007005BA">
        <w:rPr>
          <w:color w:val="000000" w:themeColor="text1"/>
          <w:sz w:val="28"/>
          <w:szCs w:val="28"/>
        </w:rPr>
        <w:t>)</w:t>
      </w:r>
    </w:p>
    <w:p w14:paraId="09F36B12" w14:textId="77777777" w:rsidR="007005BA" w:rsidRPr="007005BA" w:rsidRDefault="004C29B6" w:rsidP="004C29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lastRenderedPageBreak/>
        <w:t>Предупреждение об образце, который был принят, но не был передан устройству, может отображаться визуально</w:t>
      </w:r>
      <w:r w:rsidR="007005BA" w:rsidRPr="007005BA">
        <w:rPr>
          <w:color w:val="000000" w:themeColor="text1"/>
          <w:sz w:val="28"/>
          <w:szCs w:val="28"/>
        </w:rPr>
        <w:t>. (</w:t>
      </w:r>
      <w:r w:rsidR="007005BA" w:rsidRPr="007005BA"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B5F6A34" wp14:editId="767A29F3">
            <wp:extent cx="128793" cy="116610"/>
            <wp:effectExtent l="0" t="0" r="508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425" cy="1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5BA" w:rsidRPr="007005BA">
        <w:rPr>
          <w:color w:val="000000" w:themeColor="text1"/>
          <w:sz w:val="28"/>
          <w:szCs w:val="28"/>
        </w:rPr>
        <w:t>)</w:t>
      </w:r>
    </w:p>
    <w:p w14:paraId="5A5F52A7" w14:textId="77777777" w:rsidR="007005BA" w:rsidRPr="007005BA" w:rsidRDefault="004C29B6" w:rsidP="004C29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Образцы, которые были получены</w:t>
      </w:r>
      <w:r w:rsidR="00F706D8">
        <w:rPr>
          <w:color w:val="000000" w:themeColor="text1"/>
          <w:sz w:val="28"/>
          <w:szCs w:val="28"/>
          <w:lang w:val="ru-RU"/>
        </w:rPr>
        <w:t xml:space="preserve"> результаты</w:t>
      </w:r>
      <w:r>
        <w:rPr>
          <w:color w:val="000000" w:themeColor="text1"/>
          <w:sz w:val="28"/>
          <w:szCs w:val="28"/>
          <w:lang w:val="ru-RU"/>
        </w:rPr>
        <w:t>, но не были утверждены, могут быть отображены визуально</w:t>
      </w:r>
      <w:r w:rsidR="007005BA" w:rsidRPr="007005BA">
        <w:rPr>
          <w:color w:val="000000" w:themeColor="text1"/>
          <w:sz w:val="28"/>
          <w:szCs w:val="28"/>
        </w:rPr>
        <w:t>. (</w:t>
      </w:r>
      <w:r w:rsidR="007005BA" w:rsidRPr="007005BA"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7A8400B" wp14:editId="1CADCE13">
            <wp:extent cx="105162" cy="114228"/>
            <wp:effectExtent l="0" t="0" r="0" b="63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162" cy="1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5BA" w:rsidRPr="007005BA">
        <w:rPr>
          <w:color w:val="000000" w:themeColor="text1"/>
          <w:sz w:val="28"/>
          <w:szCs w:val="28"/>
        </w:rPr>
        <w:t>)</w:t>
      </w:r>
    </w:p>
    <w:p w14:paraId="15F2A497" w14:textId="77777777" w:rsidR="007005BA" w:rsidRDefault="004C29B6" w:rsidP="004C29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Все тесты, проведенные на образце, могут быть одобрены</w:t>
      </w:r>
      <w:r w:rsidR="00CA117A" w:rsidRPr="00CA117A">
        <w:rPr>
          <w:color w:val="000000" w:themeColor="text1"/>
          <w:sz w:val="28"/>
          <w:szCs w:val="28"/>
        </w:rPr>
        <w:t>.</w:t>
      </w:r>
      <w:r w:rsidR="00F706D8" w:rsidRPr="00F706D8">
        <w:rPr>
          <w:color w:val="000000" w:themeColor="text1"/>
          <w:sz w:val="28"/>
          <w:szCs w:val="28"/>
          <w:lang w:val="ru-RU"/>
        </w:rPr>
        <w:t xml:space="preserve"> </w:t>
      </w:r>
      <w:r w:rsidR="00F706D8">
        <w:rPr>
          <w:color w:val="000000" w:themeColor="text1"/>
          <w:sz w:val="28"/>
          <w:szCs w:val="28"/>
          <w:lang w:val="ru-RU"/>
        </w:rPr>
        <w:t>Все тесты, которые были отфильтрованы и которые были получены результат, могут быть одобрены.</w:t>
      </w:r>
      <w:r w:rsidR="00CA117A">
        <w:rPr>
          <w:color w:val="000000" w:themeColor="text1"/>
          <w:sz w:val="28"/>
          <w:szCs w:val="28"/>
        </w:rPr>
        <w:t xml:space="preserve"> (</w:t>
      </w:r>
      <w:r w:rsidR="00CA117A">
        <w:rPr>
          <w:noProof/>
          <w:lang w:eastAsia="tr-TR"/>
        </w:rPr>
        <w:drawing>
          <wp:inline distT="0" distB="0" distL="0" distR="0" wp14:anchorId="52C76DD7" wp14:editId="47CDC120">
            <wp:extent cx="135215" cy="133197"/>
            <wp:effectExtent l="0" t="0" r="0" b="63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83" cy="1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17A">
        <w:rPr>
          <w:color w:val="000000" w:themeColor="text1"/>
          <w:sz w:val="28"/>
          <w:szCs w:val="28"/>
        </w:rPr>
        <w:t>)</w:t>
      </w:r>
    </w:p>
    <w:p w14:paraId="18A0F91E" w14:textId="77777777" w:rsidR="00CA117A" w:rsidRDefault="00F706D8" w:rsidP="004C29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Все тесты, результаты которых на образце были одобрены, могут быть отменены. По истечении установленного периода одобрения, утверждение тестов не может быть отозвано. Утверждение отклоненного теста не может быть отменено</w:t>
      </w:r>
      <w:r>
        <w:rPr>
          <w:color w:val="000000" w:themeColor="text1"/>
          <w:sz w:val="28"/>
          <w:szCs w:val="28"/>
        </w:rPr>
        <w:t xml:space="preserve"> </w:t>
      </w:r>
      <w:r w:rsidR="00CA117A">
        <w:rPr>
          <w:color w:val="000000" w:themeColor="text1"/>
          <w:sz w:val="28"/>
          <w:szCs w:val="28"/>
        </w:rPr>
        <w:t>(</w:t>
      </w:r>
      <w:r w:rsidR="00CA117A">
        <w:rPr>
          <w:noProof/>
          <w:lang w:eastAsia="tr-TR"/>
        </w:rPr>
        <w:drawing>
          <wp:inline distT="0" distB="0" distL="0" distR="0" wp14:anchorId="3B76B14E" wp14:editId="537CDE84">
            <wp:extent cx="132643" cy="125898"/>
            <wp:effectExtent l="0" t="0" r="1270" b="762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98" cy="1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17A">
        <w:rPr>
          <w:color w:val="000000" w:themeColor="text1"/>
          <w:sz w:val="28"/>
          <w:szCs w:val="28"/>
        </w:rPr>
        <w:t>)</w:t>
      </w:r>
    </w:p>
    <w:p w14:paraId="7281B994" w14:textId="77777777" w:rsidR="007B00F9" w:rsidRDefault="00F706D8" w:rsidP="004C29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Все тесты на образце можно перевести в статус для повторного изучения. Утвержденные тесты не могут быть сданы на повторное изучение. Отклоненные тесты не могут быть сданы на повторное изучение. Незавершенные/ результаты не полученные тесты не могут быть сданы на повторное изучение</w:t>
      </w:r>
      <w:r w:rsidR="00CA117A" w:rsidRPr="00CA117A">
        <w:rPr>
          <w:color w:val="000000" w:themeColor="text1"/>
          <w:sz w:val="28"/>
          <w:szCs w:val="28"/>
        </w:rPr>
        <w:t>.</w:t>
      </w:r>
      <w:r w:rsidR="00CA117A">
        <w:rPr>
          <w:color w:val="000000" w:themeColor="text1"/>
          <w:sz w:val="28"/>
          <w:szCs w:val="28"/>
        </w:rPr>
        <w:t xml:space="preserve"> (</w:t>
      </w:r>
      <w:r w:rsidR="00CA117A">
        <w:rPr>
          <w:noProof/>
          <w:lang w:eastAsia="tr-TR"/>
        </w:rPr>
        <w:drawing>
          <wp:inline distT="0" distB="0" distL="0" distR="0" wp14:anchorId="78715E58" wp14:editId="303D417E">
            <wp:extent cx="143180" cy="129325"/>
            <wp:effectExtent l="0" t="0" r="0" b="444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921" cy="1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17A">
        <w:rPr>
          <w:color w:val="000000" w:themeColor="text1"/>
          <w:sz w:val="28"/>
          <w:szCs w:val="28"/>
        </w:rPr>
        <w:t>)</w:t>
      </w:r>
    </w:p>
    <w:p w14:paraId="75B9601E" w14:textId="77777777" w:rsidR="007E0C18" w:rsidRPr="00CA117A" w:rsidRDefault="00F706D8" w:rsidP="009B5EC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Статус повторения всех тестов на образце, который был переведен в статус для доработки, можно будет отменить. Статус повторения тестов, которые были переданы на повторное изучение и которые были получены результат, не может быть отменен</w:t>
      </w:r>
      <w:r w:rsidR="004F3676" w:rsidRPr="004F3676">
        <w:rPr>
          <w:color w:val="000000" w:themeColor="text1"/>
          <w:sz w:val="28"/>
          <w:szCs w:val="28"/>
        </w:rPr>
        <w:t>.</w:t>
      </w:r>
      <w:r w:rsidR="004F367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Результаты по образцу могут быть отклонены коллективно</w:t>
      </w:r>
      <w:r w:rsidR="004F3676">
        <w:rPr>
          <w:color w:val="000000" w:themeColor="text1"/>
          <w:sz w:val="28"/>
          <w:szCs w:val="28"/>
        </w:rPr>
        <w:t>. (</w:t>
      </w:r>
      <w:r w:rsidR="004F3676">
        <w:rPr>
          <w:noProof/>
          <w:lang w:eastAsia="tr-TR"/>
        </w:rPr>
        <w:drawing>
          <wp:inline distT="0" distB="0" distL="0" distR="0" wp14:anchorId="39064B6D" wp14:editId="41886778">
            <wp:extent cx="165244" cy="134436"/>
            <wp:effectExtent l="0" t="0" r="635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563" cy="14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C9">
        <w:rPr>
          <w:color w:val="000000" w:themeColor="text1"/>
          <w:sz w:val="28"/>
          <w:szCs w:val="28"/>
        </w:rPr>
        <w:t>)</w:t>
      </w:r>
    </w:p>
    <w:p w14:paraId="63A95AC1" w14:textId="77777777" w:rsidR="001835B3" w:rsidRDefault="00F07405" w:rsidP="00EF0B70">
      <w:pPr>
        <w:rPr>
          <w:color w:val="000000" w:themeColor="text1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28F63C63" wp14:editId="09777AFC">
            <wp:extent cx="6570980" cy="3268980"/>
            <wp:effectExtent l="0" t="0" r="1270" b="762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81B1" w14:textId="77777777" w:rsidR="001835B3" w:rsidRDefault="001835B3" w:rsidP="00EF0B70">
      <w:pPr>
        <w:rPr>
          <w:color w:val="000000" w:themeColor="text1"/>
          <w:sz w:val="28"/>
          <w:szCs w:val="28"/>
        </w:rPr>
      </w:pPr>
    </w:p>
    <w:p w14:paraId="1B7B4C81" w14:textId="77777777" w:rsidR="009B5EC9" w:rsidRDefault="009B5EC9" w:rsidP="00EF0B70">
      <w:pPr>
        <w:rPr>
          <w:color w:val="000000" w:themeColor="text1"/>
          <w:sz w:val="28"/>
          <w:szCs w:val="28"/>
        </w:rPr>
      </w:pPr>
    </w:p>
    <w:p w14:paraId="6432A53C" w14:textId="77777777" w:rsidR="001835B3" w:rsidRDefault="002D1C3E" w:rsidP="00F07405">
      <w:pPr>
        <w:pStyle w:val="2"/>
        <w:numPr>
          <w:ilvl w:val="1"/>
          <w:numId w:val="3"/>
        </w:numPr>
      </w:pPr>
      <w:r>
        <w:rPr>
          <w:lang w:val="ru-RU"/>
        </w:rPr>
        <w:lastRenderedPageBreak/>
        <w:t>ИНФОРМАЦИЯ О ТЕСТАХ/ ИССЛЕДОВАНИЯХ</w:t>
      </w:r>
    </w:p>
    <w:p w14:paraId="05F9EDBB" w14:textId="77777777" w:rsidR="00F07405" w:rsidRPr="00CF6686" w:rsidRDefault="00D4134E" w:rsidP="00D413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Единицы/ блоки могут отображаться вместе на экране информации о тесте выбранного пациента. Запрошенные у пациента тесты отображаются на единичной основе</w:t>
      </w:r>
      <w:r w:rsidR="00F07405" w:rsidRPr="00CF6686">
        <w:rPr>
          <w:color w:val="000000" w:themeColor="text1"/>
          <w:sz w:val="28"/>
          <w:szCs w:val="28"/>
        </w:rPr>
        <w:t xml:space="preserve">. </w:t>
      </w:r>
    </w:p>
    <w:p w14:paraId="6021C6DE" w14:textId="77777777" w:rsidR="00F07405" w:rsidRPr="00CF6686" w:rsidRDefault="00D4134E" w:rsidP="00D413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Заголовками столбцов в области информации о тестах можно управлять индивидуально</w:t>
      </w:r>
      <w:r w:rsidR="00F07405" w:rsidRPr="00CF6686">
        <w:rPr>
          <w:color w:val="000000" w:themeColor="text1"/>
          <w:sz w:val="28"/>
          <w:szCs w:val="28"/>
        </w:rPr>
        <w:t xml:space="preserve">. </w:t>
      </w:r>
    </w:p>
    <w:p w14:paraId="0AD72BBC" w14:textId="77777777" w:rsidR="00F07405" w:rsidRPr="00CF6686" w:rsidRDefault="00D4134E" w:rsidP="00D413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Расстояние между </w:t>
      </w:r>
      <w:r w:rsidR="001930FB">
        <w:rPr>
          <w:color w:val="000000" w:themeColor="text1"/>
          <w:sz w:val="28"/>
          <w:szCs w:val="28"/>
          <w:lang w:val="ru-RU"/>
        </w:rPr>
        <w:t xml:space="preserve">столбцами </w:t>
      </w:r>
      <w:r>
        <w:rPr>
          <w:color w:val="000000" w:themeColor="text1"/>
          <w:sz w:val="28"/>
          <w:szCs w:val="28"/>
          <w:lang w:val="ru-RU"/>
        </w:rPr>
        <w:t xml:space="preserve">можно </w:t>
      </w:r>
      <w:r w:rsidR="001930FB">
        <w:rPr>
          <w:color w:val="000000" w:themeColor="text1"/>
          <w:sz w:val="28"/>
          <w:szCs w:val="28"/>
          <w:lang w:val="ru-RU"/>
        </w:rPr>
        <w:t>увеличить</w:t>
      </w:r>
      <w:r w:rsidR="00F07405" w:rsidRPr="00CF6686">
        <w:rPr>
          <w:color w:val="000000" w:themeColor="text1"/>
          <w:sz w:val="28"/>
          <w:szCs w:val="28"/>
        </w:rPr>
        <w:t>.</w:t>
      </w:r>
    </w:p>
    <w:p w14:paraId="7BB59326" w14:textId="77777777" w:rsidR="00F07405" w:rsidRPr="00CF6686" w:rsidRDefault="001930FB" w:rsidP="00D413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Заголовки столбцов можно заменить местами</w:t>
      </w:r>
      <w:r w:rsidR="00F07405" w:rsidRPr="00CF6686">
        <w:rPr>
          <w:color w:val="000000" w:themeColor="text1"/>
          <w:sz w:val="28"/>
          <w:szCs w:val="28"/>
        </w:rPr>
        <w:t>.</w:t>
      </w:r>
    </w:p>
    <w:p w14:paraId="7FDB206C" w14:textId="77777777" w:rsidR="00F07405" w:rsidRPr="00CF6686" w:rsidRDefault="001930FB" w:rsidP="00D413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Заголовки столбцов можно удалять или добавлять новые</w:t>
      </w:r>
      <w:r w:rsidR="00F07405" w:rsidRPr="00CF6686">
        <w:rPr>
          <w:color w:val="000000" w:themeColor="text1"/>
          <w:sz w:val="28"/>
          <w:szCs w:val="28"/>
        </w:rPr>
        <w:t>.</w:t>
      </w:r>
    </w:p>
    <w:p w14:paraId="1477C6BF" w14:textId="77777777" w:rsidR="00F07405" w:rsidRPr="00CF6686" w:rsidRDefault="001930FB" w:rsidP="00D413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Изменения, которые необходимо внести, сохраняются как пользовательские настройки по умолчанию</w:t>
      </w:r>
      <w:r w:rsidR="00F07405" w:rsidRPr="00CF6686">
        <w:rPr>
          <w:color w:val="000000" w:themeColor="text1"/>
          <w:sz w:val="28"/>
          <w:szCs w:val="28"/>
        </w:rPr>
        <w:t>.</w:t>
      </w:r>
    </w:p>
    <w:p w14:paraId="52105C6F" w14:textId="77777777" w:rsidR="007A428A" w:rsidRDefault="007A428A" w:rsidP="00F07405">
      <w:r>
        <w:rPr>
          <w:noProof/>
          <w:lang w:eastAsia="tr-TR"/>
        </w:rPr>
        <w:drawing>
          <wp:inline distT="0" distB="0" distL="0" distR="0" wp14:anchorId="47B5C0EE" wp14:editId="22B74AD2">
            <wp:extent cx="4572033" cy="915467"/>
            <wp:effectExtent l="0" t="0" r="0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0530" cy="91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005D" w14:textId="77777777" w:rsidR="007A428A" w:rsidRDefault="007A428A" w:rsidP="00F07405"/>
    <w:p w14:paraId="7F95DB27" w14:textId="77777777" w:rsidR="007A428A" w:rsidRPr="004F1E19" w:rsidRDefault="001930FB" w:rsidP="001930FB">
      <w:pPr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</w:t>
      </w:r>
      <w:r w:rsidRPr="001930FB">
        <w:rPr>
          <w:color w:val="000000" w:themeColor="text1"/>
          <w:sz w:val="28"/>
          <w:szCs w:val="28"/>
        </w:rPr>
        <w:t xml:space="preserve"> области информации о</w:t>
      </w:r>
      <w:r>
        <w:rPr>
          <w:color w:val="000000" w:themeColor="text1"/>
          <w:sz w:val="28"/>
          <w:szCs w:val="28"/>
          <w:lang w:val="ru-RU"/>
        </w:rPr>
        <w:t xml:space="preserve"> тестах </w:t>
      </w:r>
      <w:r w:rsidRPr="001930FB">
        <w:rPr>
          <w:color w:val="000000" w:themeColor="text1"/>
          <w:sz w:val="28"/>
          <w:szCs w:val="28"/>
        </w:rPr>
        <w:t>может выполняться</w:t>
      </w:r>
      <w:r>
        <w:rPr>
          <w:color w:val="000000" w:themeColor="text1"/>
          <w:sz w:val="28"/>
          <w:szCs w:val="28"/>
          <w:lang w:val="ru-RU"/>
        </w:rPr>
        <w:t xml:space="preserve"> п</w:t>
      </w:r>
      <w:r w:rsidRPr="001930FB">
        <w:rPr>
          <w:color w:val="000000" w:themeColor="text1"/>
          <w:sz w:val="28"/>
          <w:szCs w:val="28"/>
        </w:rPr>
        <w:t>ользовательская раскраска</w:t>
      </w:r>
      <w:r>
        <w:rPr>
          <w:color w:val="000000" w:themeColor="text1"/>
          <w:sz w:val="28"/>
          <w:szCs w:val="28"/>
          <w:lang w:val="ru-RU"/>
        </w:rPr>
        <w:t>.</w:t>
      </w:r>
      <w:r w:rsidRPr="001930FB">
        <w:rPr>
          <w:color w:val="000000" w:themeColor="text1"/>
          <w:sz w:val="28"/>
          <w:szCs w:val="28"/>
        </w:rPr>
        <w:t xml:space="preserve"> Цвет можно выбрать в соответствии с информацией о статусе теста.</w:t>
      </w:r>
      <w:r>
        <w:rPr>
          <w:color w:val="000000" w:themeColor="text1"/>
          <w:sz w:val="28"/>
          <w:szCs w:val="28"/>
        </w:rPr>
        <w:t xml:space="preserve"> </w:t>
      </w:r>
      <w:r w:rsidRPr="001930FB">
        <w:rPr>
          <w:color w:val="000000" w:themeColor="text1"/>
          <w:sz w:val="28"/>
          <w:szCs w:val="28"/>
        </w:rPr>
        <w:t>Пользовательскую раскраску можно выполнять на следующих статусах: Тесты, по которым не выполнено исследование; Тесты, у которых выполнен отбор образцов; Тесты, у которых выполнен прием; Тесты, отправленные</w:t>
      </w:r>
      <w:r>
        <w:rPr>
          <w:color w:val="000000" w:themeColor="text1"/>
          <w:sz w:val="28"/>
          <w:szCs w:val="28"/>
          <w:lang w:val="ru-RU"/>
        </w:rPr>
        <w:t xml:space="preserve"> на устройство; Тесты, ожидающие одобрения; Тесты, отправленные на повторное изучение; Тесты, по которым выполнено повторное изучение; Утвержденные тесты; </w:t>
      </w:r>
      <w:r w:rsidR="004F1E19">
        <w:rPr>
          <w:color w:val="000000" w:themeColor="text1"/>
          <w:sz w:val="28"/>
          <w:szCs w:val="28"/>
          <w:lang w:val="ru-RU"/>
        </w:rPr>
        <w:t>Уведомление о критическом значений; Отклоненные тесты. В области информации о тестах, информация о цвете, измененная пользователем, может быть установлена по умолчанию.</w:t>
      </w:r>
    </w:p>
    <w:p w14:paraId="33057289" w14:textId="77777777" w:rsidR="00105019" w:rsidRPr="00CF6686" w:rsidRDefault="00105019" w:rsidP="007A428A">
      <w:pPr>
        <w:rPr>
          <w:color w:val="000000" w:themeColor="text1"/>
          <w:sz w:val="28"/>
          <w:szCs w:val="28"/>
        </w:rPr>
      </w:pPr>
    </w:p>
    <w:p w14:paraId="7307C5E9" w14:textId="77777777" w:rsidR="00105019" w:rsidRDefault="007A428A" w:rsidP="007A428A">
      <w:r>
        <w:rPr>
          <w:noProof/>
          <w:lang w:eastAsia="tr-TR"/>
        </w:rPr>
        <w:lastRenderedPageBreak/>
        <w:drawing>
          <wp:inline distT="0" distB="0" distL="0" distR="0" wp14:anchorId="6CBE2464" wp14:editId="558702D1">
            <wp:extent cx="2185470" cy="1994759"/>
            <wp:effectExtent l="0" t="0" r="5715" b="571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8213" cy="199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7B2D" w14:textId="77777777" w:rsidR="007A428A" w:rsidRPr="009E3C93" w:rsidRDefault="009E3C93" w:rsidP="009E3C93">
      <w:pPr>
        <w:jc w:val="both"/>
        <w:rPr>
          <w:color w:val="000000" w:themeColor="text1"/>
          <w:sz w:val="28"/>
          <w:szCs w:val="28"/>
          <w:lang w:val="ru-RU"/>
        </w:rPr>
      </w:pPr>
      <w:r w:rsidRPr="009E3C93">
        <w:rPr>
          <w:color w:val="000000" w:themeColor="text1"/>
          <w:sz w:val="28"/>
          <w:szCs w:val="28"/>
        </w:rPr>
        <w:t>При щелчке правой кнопкой в области списка тестов</w:t>
      </w:r>
      <w:r w:rsidR="00CF6686" w:rsidRPr="00CF6686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  <w:r w:rsidRPr="009E3C93">
        <w:rPr>
          <w:color w:val="000000" w:themeColor="text1"/>
          <w:sz w:val="28"/>
          <w:szCs w:val="28"/>
        </w:rPr>
        <w:t>можно получить доступ к следующим функциям:</w:t>
      </w:r>
      <w:r w:rsidR="00CF6686" w:rsidRPr="00CF6686">
        <w:rPr>
          <w:color w:val="000000" w:themeColor="text1"/>
          <w:sz w:val="28"/>
          <w:szCs w:val="28"/>
        </w:rPr>
        <w:t xml:space="preserve"> </w:t>
      </w:r>
      <w:r w:rsidRPr="009E3C93">
        <w:rPr>
          <w:color w:val="000000" w:themeColor="text1"/>
          <w:sz w:val="28"/>
          <w:szCs w:val="28"/>
        </w:rPr>
        <w:t>Область информации о тестах; Тесты пациента, у которых истекли срок исследования; Подтверждение блока; Удаление подтверждений блока; Повтор блока; Удаление повтора блока; Отображение контрольн</w:t>
      </w:r>
      <w:r>
        <w:rPr>
          <w:color w:val="000000" w:themeColor="text1"/>
          <w:sz w:val="28"/>
          <w:szCs w:val="28"/>
        </w:rPr>
        <w:t>ы</w:t>
      </w:r>
      <w:r w:rsidRPr="009E3C93">
        <w:rPr>
          <w:color w:val="000000" w:themeColor="text1"/>
          <w:sz w:val="28"/>
          <w:szCs w:val="28"/>
        </w:rPr>
        <w:t xml:space="preserve">х результатов теста; Отображение результатов повторного теста; Возможность просмотра контрольной таблицы тестов; Отображение графика результатов теста для всех пациентов; Отображение графика результатов теста на основе пациента; Отклонение проведения теста; Отмена отклонения теста; Отказ от блока; Возможность отмены отклонения блока; Возможность распечатывать штрих-коды; Возможность отправлять </w:t>
      </w:r>
      <w:r w:rsidR="007A428A" w:rsidRPr="00CF6686">
        <w:rPr>
          <w:color w:val="000000" w:themeColor="text1"/>
          <w:sz w:val="28"/>
          <w:szCs w:val="28"/>
        </w:rPr>
        <w:t>SMS</w:t>
      </w:r>
      <w:r>
        <w:rPr>
          <w:color w:val="000000" w:themeColor="text1"/>
          <w:sz w:val="28"/>
          <w:szCs w:val="28"/>
          <w:lang w:val="ru-RU"/>
        </w:rPr>
        <w:t xml:space="preserve"> сообщения; Возможность преобразования тестов на форматы </w:t>
      </w:r>
      <w:r w:rsidR="00CF6686" w:rsidRPr="00CF6686">
        <w:rPr>
          <w:color w:val="000000" w:themeColor="text1"/>
          <w:sz w:val="28"/>
          <w:szCs w:val="28"/>
        </w:rPr>
        <w:t>pdf ve excel</w:t>
      </w:r>
      <w:r>
        <w:rPr>
          <w:color w:val="000000" w:themeColor="text1"/>
          <w:sz w:val="28"/>
          <w:szCs w:val="28"/>
          <w:lang w:val="ru-RU"/>
        </w:rPr>
        <w:t>.</w:t>
      </w:r>
    </w:p>
    <w:p w14:paraId="20C226D2" w14:textId="77777777" w:rsidR="00105019" w:rsidRPr="00CF6686" w:rsidRDefault="00105019" w:rsidP="007A428A">
      <w:pPr>
        <w:rPr>
          <w:color w:val="000000" w:themeColor="text1"/>
          <w:sz w:val="28"/>
          <w:szCs w:val="28"/>
        </w:rPr>
      </w:pPr>
    </w:p>
    <w:p w14:paraId="535805FA" w14:textId="77777777" w:rsidR="00CF6686" w:rsidRDefault="00CF6686" w:rsidP="007A428A">
      <w:r>
        <w:rPr>
          <w:noProof/>
          <w:lang w:eastAsia="tr-TR"/>
        </w:rPr>
        <w:drawing>
          <wp:inline distT="0" distB="0" distL="0" distR="0" wp14:anchorId="3783FABF" wp14:editId="5D373DAA">
            <wp:extent cx="6570980" cy="3252470"/>
            <wp:effectExtent l="0" t="0" r="1270" b="508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30CB" w14:textId="77777777" w:rsidR="007A428A" w:rsidRDefault="007A428A" w:rsidP="007A428A"/>
    <w:p w14:paraId="1D5EC7F2" w14:textId="77777777" w:rsidR="007A428A" w:rsidRDefault="007A428A" w:rsidP="007A428A"/>
    <w:sectPr w:rsidR="007A428A" w:rsidSect="00AE29F3">
      <w:headerReference w:type="default" r:id="rId39"/>
      <w:footerReference w:type="default" r:id="rId40"/>
      <w:headerReference w:type="first" r:id="rId41"/>
      <w:pgSz w:w="11906" w:h="16838"/>
      <w:pgMar w:top="568" w:right="424" w:bottom="142" w:left="1134" w:header="17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9E3A2" w14:textId="77777777" w:rsidR="003A3453" w:rsidRDefault="003A3453" w:rsidP="00156CF8">
      <w:pPr>
        <w:spacing w:after="0" w:line="240" w:lineRule="auto"/>
      </w:pPr>
      <w:r>
        <w:separator/>
      </w:r>
    </w:p>
  </w:endnote>
  <w:endnote w:type="continuationSeparator" w:id="0">
    <w:p w14:paraId="649AFC14" w14:textId="77777777" w:rsidR="003A3453" w:rsidRDefault="003A3453" w:rsidP="001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E5B3E" w14:textId="77777777" w:rsidR="001930FB" w:rsidRPr="008603D2" w:rsidRDefault="001930FB" w:rsidP="00CE16C7">
    <w:pPr>
      <w:pStyle w:val="a6"/>
      <w:rPr>
        <w:color w:val="808080" w:themeColor="text1" w:themeTint="7F"/>
        <w:sz w:val="16"/>
        <w:szCs w:val="16"/>
      </w:rPr>
    </w:pPr>
  </w:p>
  <w:p w14:paraId="0D6F1039" w14:textId="77777777" w:rsidR="001930FB" w:rsidRDefault="001930FB">
    <w:r>
      <w:rPr>
        <w:noProof/>
        <w:color w:val="5B9BD5" w:themeColor="accent1"/>
        <w:lang w:eastAsia="tr-TR"/>
      </w:rPr>
      <mc:AlternateContent>
        <mc:Choice Requires="wps">
          <w:drawing>
            <wp:anchor distT="91440" distB="91440" distL="114300" distR="114300" simplePos="0" relativeHeight="251661312" behindDoc="1" locked="0" layoutInCell="1" allowOverlap="1" wp14:anchorId="3E88F4AE" wp14:editId="271F81FE">
              <wp:simplePos x="0" y="0"/>
              <wp:positionH relativeFrom="margin">
                <wp:posOffset>-627380</wp:posOffset>
              </wp:positionH>
              <wp:positionV relativeFrom="bottomMargin">
                <wp:posOffset>426085</wp:posOffset>
              </wp:positionV>
              <wp:extent cx="6972300" cy="45085"/>
              <wp:effectExtent l="0" t="0" r="0" b="0"/>
              <wp:wrapSquare wrapText="bothSides"/>
              <wp:docPr id="25" name="Dikdörtgen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72300" cy="4508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4B97E1" id="Dikdörtgen 25" o:spid="_x0000_s1026" style="position:absolute;margin-left:-49.4pt;margin-top:33.55pt;width:549pt;height:3.55pt;z-index:-2516551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" fillcolor="#5b9bd5 [3204]" stroked="f" strokeweight="1pt">
              <w10:wrap type="square" anchorx="margin" anchory="margin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ECAAB63" wp14:editId="401DE50F">
              <wp:simplePos x="0" y="0"/>
              <wp:positionH relativeFrom="margin">
                <wp:posOffset>200348</wp:posOffset>
              </wp:positionH>
              <wp:positionV relativeFrom="margin">
                <wp:posOffset>9332519</wp:posOffset>
              </wp:positionV>
              <wp:extent cx="6305550" cy="276860"/>
              <wp:effectExtent l="0" t="0" r="0" b="0"/>
              <wp:wrapNone/>
              <wp:docPr id="56" name="Metin Kutusu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A641D8" w14:textId="77777777" w:rsidR="001930FB" w:rsidRPr="00CF237F" w:rsidRDefault="001930FB" w:rsidP="00CE16C7">
                          <w:pPr>
                            <w:pStyle w:val="a6"/>
                            <w:rPr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tab/>
                            <w:t>Eğitim Birimi-Sarus HBYS-</w:t>
                          </w:r>
                          <w:r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t xml:space="preserve">Klinik Portal Kayıt Kabul </w: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t xml:space="preserve">Modülü-VS001-Yayım Tarihi: 01.09.2016-Teknoritma Eğitim Birimi    - Sayfa </w: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instrText>PAGE</w:instrTex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B5EC9">
                            <w:rPr>
                              <w:noProof/>
                              <w:color w:val="808080" w:themeColor="text1" w:themeTint="7F"/>
                              <w:sz w:val="18"/>
                              <w:szCs w:val="18"/>
                            </w:rPr>
                            <w:t>11</w: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fldChar w:fldCharType="end"/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B5EC9">
                            <w:rPr>
                              <w:noProof/>
                              <w:color w:val="808080" w:themeColor="text1" w:themeTint="7F"/>
                              <w:sz w:val="18"/>
                              <w:szCs w:val="18"/>
                            </w:rPr>
                            <w:t>11</w:t>
                          </w:r>
                          <w:r w:rsidRPr="00CF237F">
                            <w:rPr>
                              <w:color w:val="808080" w:themeColor="text1" w:themeTint="7F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967F9C" id="_x0000_t202" coordsize="21600,21600" o:spt="202" path="m,l,21600r21600,l21600,xe">
              <v:stroke joinstyle="miter"/>
              <v:path gradientshapeok="t" o:connecttype="rect"/>
            </v:shapetype>
            <v:shape id="Metin Kutusu 56" o:spid="_x0000_s1026" type="#_x0000_t202" style="position:absolute;margin-left:15.8pt;margin-top:734.85pt;width:496.5pt;height:21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" filled="f" stroked="f" strokeweight=".5pt">
              <v:textbox>
                <w:txbxContent>
                  <w:p w:rsidR="001930FB" w:rsidRPr="00CF237F" w:rsidRDefault="001930FB" w:rsidP="00CE16C7">
                    <w:pPr>
                      <w:pStyle w:val="Altbilgi"/>
                      <w:rPr>
                        <w:rFonts w:asciiTheme="majorHAnsi" w:hAnsiTheme="majorHAnsi"/>
                        <w:color w:val="000000" w:themeColor="text1"/>
                        <w:sz w:val="18"/>
                        <w:szCs w:val="18"/>
                      </w:rPr>
                    </w:pP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tab/>
                      <w:t>Eğitim Birimi-Sarus HBYS-</w:t>
                    </w:r>
                    <w:r>
                      <w:rPr>
                        <w:color w:val="808080" w:themeColor="text1" w:themeTint="7F"/>
                        <w:sz w:val="18"/>
                        <w:szCs w:val="18"/>
                      </w:rPr>
                      <w:t xml:space="preserve">Klinik Portal Kayıt Kabul </w: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t xml:space="preserve">Modülü-VS001-Yayım Tarihi: 01.09.2016-Teknoritma Eğitim Birimi    - Sayfa </w: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fldChar w:fldCharType="begin"/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instrText>PAGE</w:instrTex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fldChar w:fldCharType="separate"/>
                    </w:r>
                    <w:r w:rsidR="009B5EC9">
                      <w:rPr>
                        <w:noProof/>
                        <w:color w:val="808080" w:themeColor="text1" w:themeTint="7F"/>
                        <w:sz w:val="18"/>
                        <w:szCs w:val="18"/>
                      </w:rPr>
                      <w:t>11</w: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fldChar w:fldCharType="end"/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t xml:space="preserve"> / </w: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fldChar w:fldCharType="begin"/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instrText>NUMPAGES</w:instrTex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fldChar w:fldCharType="separate"/>
                    </w:r>
                    <w:r w:rsidR="009B5EC9">
                      <w:rPr>
                        <w:noProof/>
                        <w:color w:val="808080" w:themeColor="text1" w:themeTint="7F"/>
                        <w:sz w:val="18"/>
                        <w:szCs w:val="18"/>
                      </w:rPr>
                      <w:t>11</w:t>
                    </w:r>
                    <w:r w:rsidRPr="00CF237F">
                      <w:rPr>
                        <w:color w:val="808080" w:themeColor="text1" w:themeTint="7F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57927" w14:textId="77777777" w:rsidR="003A3453" w:rsidRDefault="003A3453" w:rsidP="00156CF8">
      <w:pPr>
        <w:spacing w:after="0" w:line="240" w:lineRule="auto"/>
      </w:pPr>
      <w:r>
        <w:separator/>
      </w:r>
    </w:p>
  </w:footnote>
  <w:footnote w:type="continuationSeparator" w:id="0">
    <w:p w14:paraId="3EE04F08" w14:textId="77777777" w:rsidR="003A3453" w:rsidRDefault="003A3453" w:rsidP="0015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1CDD1" w14:textId="77777777" w:rsidR="001930FB" w:rsidRDefault="001930FB" w:rsidP="00CF237F">
    <w:pPr>
      <w:pStyle w:val="a4"/>
      <w:tabs>
        <w:tab w:val="clear" w:pos="9072"/>
        <w:tab w:val="left" w:pos="142"/>
        <w:tab w:val="right" w:pos="9356"/>
      </w:tabs>
      <w:ind w:left="-993"/>
      <w:rPr>
        <w:rFonts w:asciiTheme="majorHAnsi" w:eastAsiaTheme="majorEastAsia" w:hAnsiTheme="majorHAnsi" w:cstheme="majorBidi"/>
      </w:rPr>
    </w:pPr>
    <w:r>
      <w:rPr>
        <w:noProof/>
        <w:lang w:eastAsia="tr-TR"/>
      </w:rPr>
      <w:drawing>
        <wp:inline distT="0" distB="0" distL="0" distR="0" wp14:anchorId="3C25523A" wp14:editId="7ED04924">
          <wp:extent cx="4263776" cy="640698"/>
          <wp:effectExtent l="0" t="0" r="3810" b="7620"/>
          <wp:docPr id="53" name="Resi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3544" cy="640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</w:rPr>
      <w:t xml:space="preserve">               </w:t>
    </w:r>
    <w:r>
      <w:rPr>
        <w:noProof/>
        <w:lang w:eastAsia="tr-TR"/>
      </w:rPr>
      <w:t xml:space="preserve">                                                </w:t>
    </w:r>
    <w:r w:rsidRPr="006059FC">
      <w:rPr>
        <w:noProof/>
        <w:lang w:eastAsia="tr-TR"/>
      </w:rPr>
      <w:drawing>
        <wp:inline distT="0" distB="0" distL="0" distR="0" wp14:anchorId="1792F4A0" wp14:editId="7BBF4C0D">
          <wp:extent cx="626745" cy="668020"/>
          <wp:effectExtent l="0" t="0" r="1905" b="0"/>
          <wp:docPr id="54" name="Resim 54" descr="Saru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Saru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21AF67" w14:textId="77777777" w:rsidR="001930FB" w:rsidRDefault="001930FB" w:rsidP="006059FC">
    <w:pPr>
      <w:pStyle w:val="a4"/>
      <w:ind w:left="-567"/>
    </w:pPr>
    <w:r>
      <w:rPr>
        <w:noProof/>
        <w:color w:val="5B9BD5" w:themeColor="accent1"/>
        <w:lang w:eastAsia="tr-TR"/>
      </w:rPr>
      <mc:AlternateContent>
        <mc:Choice Requires="wps">
          <w:drawing>
            <wp:anchor distT="91440" distB="91440" distL="114300" distR="114300" simplePos="0" relativeHeight="251659264" behindDoc="1" locked="0" layoutInCell="1" allowOverlap="1" wp14:anchorId="74D59C2F" wp14:editId="41D5B4E1">
              <wp:simplePos x="0" y="0"/>
              <wp:positionH relativeFrom="margin">
                <wp:posOffset>-627380</wp:posOffset>
              </wp:positionH>
              <wp:positionV relativeFrom="bottomMargin">
                <wp:posOffset>-8877935</wp:posOffset>
              </wp:positionV>
              <wp:extent cx="6972300" cy="45085"/>
              <wp:effectExtent l="0" t="0" r="0" b="0"/>
              <wp:wrapSquare wrapText="bothSides"/>
              <wp:docPr id="23" name="Dikdörtgen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72300" cy="4508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2EAA9" id="Dikdörtgen 23" o:spid="_x0000_s1026" style="position:absolute;margin-left:-49.4pt;margin-top:-699.05pt;width:549pt;height:3.55pt;z-index:-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" fillcolor="#5b9bd5 [3204]" stroked="f" strokeweight="1pt">
              <w10:wrap type="square"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2998B" w14:textId="77777777" w:rsidR="001930FB" w:rsidRDefault="001930FB">
    <w:pPr>
      <w:pStyle w:val="a4"/>
    </w:pPr>
    <w:r>
      <w:rPr>
        <w:rFonts w:asciiTheme="majorHAnsi" w:eastAsiaTheme="majorEastAsia" w:hAnsiTheme="majorHAnsi" w:cstheme="majorBidi"/>
        <w:noProof/>
        <w:lang w:eastAsia="tr-T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5E94019" wp14:editId="704CDC24">
              <wp:simplePos x="0" y="0"/>
              <wp:positionH relativeFrom="page">
                <wp:posOffset>8209280</wp:posOffset>
              </wp:positionH>
              <wp:positionV relativeFrom="page">
                <wp:posOffset>-10160</wp:posOffset>
              </wp:positionV>
              <wp:extent cx="10047605" cy="816610"/>
              <wp:effectExtent l="0" t="0" r="21590" b="2540"/>
              <wp:wrapNone/>
              <wp:docPr id="468" name="Gr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81661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3F219CBF" id="Grup 468" o:spid="_x0000_s1026" style="position:absolute;margin-left:646.4pt;margin-top:-.8pt;width:791.15pt;height:64.3pt;z-index:251657216;mso-width-percent:1000;mso-position-horizontal-relative:page;mso-position-vertical-relative:page;mso-width-percent:10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328A0"/>
    <w:multiLevelType w:val="hybridMultilevel"/>
    <w:tmpl w:val="17C8B25A"/>
    <w:lvl w:ilvl="0" w:tplc="04D8302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97272"/>
    <w:multiLevelType w:val="multilevel"/>
    <w:tmpl w:val="061A7E54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" w15:restartNumberingAfterBreak="0">
    <w:nsid w:val="2B8C431C"/>
    <w:multiLevelType w:val="hybridMultilevel"/>
    <w:tmpl w:val="60C4C3B2"/>
    <w:lvl w:ilvl="0" w:tplc="BC14F29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A12A21"/>
    <w:multiLevelType w:val="hybridMultilevel"/>
    <w:tmpl w:val="D23A71E6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5D3E"/>
    <w:multiLevelType w:val="multilevel"/>
    <w:tmpl w:val="67E418AA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FB529A7"/>
    <w:multiLevelType w:val="hybridMultilevel"/>
    <w:tmpl w:val="3488D512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50617"/>
    <w:multiLevelType w:val="hybridMultilevel"/>
    <w:tmpl w:val="CDFE38A2"/>
    <w:lvl w:ilvl="0" w:tplc="0C0EB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B677A"/>
    <w:multiLevelType w:val="hybridMultilevel"/>
    <w:tmpl w:val="E6389A26"/>
    <w:lvl w:ilvl="0" w:tplc="76587D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  <w:lvlOverride w:ilvl="0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70"/>
    <w:rsid w:val="000012EF"/>
    <w:rsid w:val="00027984"/>
    <w:rsid w:val="00036A2B"/>
    <w:rsid w:val="000440DA"/>
    <w:rsid w:val="00066290"/>
    <w:rsid w:val="00077548"/>
    <w:rsid w:val="000924B1"/>
    <w:rsid w:val="000A4392"/>
    <w:rsid w:val="000A7D5B"/>
    <w:rsid w:val="000D59EE"/>
    <w:rsid w:val="000E71EB"/>
    <w:rsid w:val="00105019"/>
    <w:rsid w:val="001202F0"/>
    <w:rsid w:val="001262EC"/>
    <w:rsid w:val="0013107E"/>
    <w:rsid w:val="001463B1"/>
    <w:rsid w:val="00155FB2"/>
    <w:rsid w:val="00156CF8"/>
    <w:rsid w:val="001579A1"/>
    <w:rsid w:val="00174005"/>
    <w:rsid w:val="00180521"/>
    <w:rsid w:val="001835B3"/>
    <w:rsid w:val="00190A44"/>
    <w:rsid w:val="001930FB"/>
    <w:rsid w:val="00193DC9"/>
    <w:rsid w:val="001F7892"/>
    <w:rsid w:val="0023216C"/>
    <w:rsid w:val="002352A0"/>
    <w:rsid w:val="00243196"/>
    <w:rsid w:val="00246AB8"/>
    <w:rsid w:val="00263616"/>
    <w:rsid w:val="00277286"/>
    <w:rsid w:val="002C4629"/>
    <w:rsid w:val="002C7448"/>
    <w:rsid w:val="002D1C3E"/>
    <w:rsid w:val="00315B43"/>
    <w:rsid w:val="00326788"/>
    <w:rsid w:val="00345BDF"/>
    <w:rsid w:val="00366B4A"/>
    <w:rsid w:val="0039568D"/>
    <w:rsid w:val="003A3453"/>
    <w:rsid w:val="003B4386"/>
    <w:rsid w:val="003F2582"/>
    <w:rsid w:val="00434CF9"/>
    <w:rsid w:val="00446487"/>
    <w:rsid w:val="00450174"/>
    <w:rsid w:val="00484CC6"/>
    <w:rsid w:val="00487B6C"/>
    <w:rsid w:val="00493737"/>
    <w:rsid w:val="004C1DB7"/>
    <w:rsid w:val="004C29B6"/>
    <w:rsid w:val="004F1E19"/>
    <w:rsid w:val="004F3676"/>
    <w:rsid w:val="004F3FF0"/>
    <w:rsid w:val="00501DB9"/>
    <w:rsid w:val="0053593B"/>
    <w:rsid w:val="00547270"/>
    <w:rsid w:val="0055147A"/>
    <w:rsid w:val="0056382E"/>
    <w:rsid w:val="005759C4"/>
    <w:rsid w:val="005A0033"/>
    <w:rsid w:val="005B597B"/>
    <w:rsid w:val="005C1A9F"/>
    <w:rsid w:val="005D05C9"/>
    <w:rsid w:val="005D7167"/>
    <w:rsid w:val="005F0C63"/>
    <w:rsid w:val="006059FC"/>
    <w:rsid w:val="006069A3"/>
    <w:rsid w:val="0062316B"/>
    <w:rsid w:val="0065370A"/>
    <w:rsid w:val="00671E69"/>
    <w:rsid w:val="006800FA"/>
    <w:rsid w:val="00695300"/>
    <w:rsid w:val="00695EF8"/>
    <w:rsid w:val="006B65B9"/>
    <w:rsid w:val="006B780C"/>
    <w:rsid w:val="006C0735"/>
    <w:rsid w:val="006D15E2"/>
    <w:rsid w:val="006E26CC"/>
    <w:rsid w:val="006E7CA3"/>
    <w:rsid w:val="006F21EC"/>
    <w:rsid w:val="007005BA"/>
    <w:rsid w:val="00737EDD"/>
    <w:rsid w:val="00746CE6"/>
    <w:rsid w:val="0074732F"/>
    <w:rsid w:val="00751384"/>
    <w:rsid w:val="00755ECB"/>
    <w:rsid w:val="007636B9"/>
    <w:rsid w:val="007700DA"/>
    <w:rsid w:val="007826B1"/>
    <w:rsid w:val="00786D79"/>
    <w:rsid w:val="007A428A"/>
    <w:rsid w:val="007A45A9"/>
    <w:rsid w:val="007B00F9"/>
    <w:rsid w:val="007B21E9"/>
    <w:rsid w:val="007D5B51"/>
    <w:rsid w:val="007E0C18"/>
    <w:rsid w:val="0080649B"/>
    <w:rsid w:val="0081234B"/>
    <w:rsid w:val="00821258"/>
    <w:rsid w:val="0082510E"/>
    <w:rsid w:val="00830376"/>
    <w:rsid w:val="008315A4"/>
    <w:rsid w:val="0083437B"/>
    <w:rsid w:val="0084527A"/>
    <w:rsid w:val="00856E56"/>
    <w:rsid w:val="008603D2"/>
    <w:rsid w:val="008C060D"/>
    <w:rsid w:val="008C08CE"/>
    <w:rsid w:val="008F0F42"/>
    <w:rsid w:val="00927053"/>
    <w:rsid w:val="0092733C"/>
    <w:rsid w:val="0098237E"/>
    <w:rsid w:val="00987FEC"/>
    <w:rsid w:val="00994863"/>
    <w:rsid w:val="009A2747"/>
    <w:rsid w:val="009A7178"/>
    <w:rsid w:val="009B2570"/>
    <w:rsid w:val="009B5EC9"/>
    <w:rsid w:val="009D3BDE"/>
    <w:rsid w:val="009E3C93"/>
    <w:rsid w:val="00A34564"/>
    <w:rsid w:val="00A531DB"/>
    <w:rsid w:val="00A86546"/>
    <w:rsid w:val="00A966A7"/>
    <w:rsid w:val="00A97DBE"/>
    <w:rsid w:val="00AB2F09"/>
    <w:rsid w:val="00AB3D92"/>
    <w:rsid w:val="00AB6F74"/>
    <w:rsid w:val="00AE29F3"/>
    <w:rsid w:val="00AF5B1C"/>
    <w:rsid w:val="00B21A45"/>
    <w:rsid w:val="00B22C3C"/>
    <w:rsid w:val="00B2348D"/>
    <w:rsid w:val="00B275FF"/>
    <w:rsid w:val="00B336B9"/>
    <w:rsid w:val="00B35674"/>
    <w:rsid w:val="00B57EA5"/>
    <w:rsid w:val="00B608C3"/>
    <w:rsid w:val="00B82E32"/>
    <w:rsid w:val="00B8457C"/>
    <w:rsid w:val="00BD5A6A"/>
    <w:rsid w:val="00BD6D27"/>
    <w:rsid w:val="00BE269B"/>
    <w:rsid w:val="00BE4A5F"/>
    <w:rsid w:val="00BE4B31"/>
    <w:rsid w:val="00BF5EC1"/>
    <w:rsid w:val="00C133A5"/>
    <w:rsid w:val="00C27F67"/>
    <w:rsid w:val="00C30197"/>
    <w:rsid w:val="00C430B0"/>
    <w:rsid w:val="00C7010E"/>
    <w:rsid w:val="00C80B0D"/>
    <w:rsid w:val="00CA117A"/>
    <w:rsid w:val="00CB3C93"/>
    <w:rsid w:val="00CC2100"/>
    <w:rsid w:val="00CE16C7"/>
    <w:rsid w:val="00CF03AA"/>
    <w:rsid w:val="00CF237F"/>
    <w:rsid w:val="00CF6686"/>
    <w:rsid w:val="00D044CF"/>
    <w:rsid w:val="00D4134E"/>
    <w:rsid w:val="00D41D91"/>
    <w:rsid w:val="00D65C8A"/>
    <w:rsid w:val="00D716C8"/>
    <w:rsid w:val="00D777C4"/>
    <w:rsid w:val="00D96013"/>
    <w:rsid w:val="00DB5F4C"/>
    <w:rsid w:val="00DE5AC2"/>
    <w:rsid w:val="00DE7666"/>
    <w:rsid w:val="00E413F6"/>
    <w:rsid w:val="00E503D8"/>
    <w:rsid w:val="00E751FF"/>
    <w:rsid w:val="00E81CFF"/>
    <w:rsid w:val="00E83448"/>
    <w:rsid w:val="00EA11FF"/>
    <w:rsid w:val="00EB3396"/>
    <w:rsid w:val="00EF0B70"/>
    <w:rsid w:val="00EF3363"/>
    <w:rsid w:val="00F005D3"/>
    <w:rsid w:val="00F05119"/>
    <w:rsid w:val="00F07405"/>
    <w:rsid w:val="00F21F7E"/>
    <w:rsid w:val="00F32399"/>
    <w:rsid w:val="00F630E2"/>
    <w:rsid w:val="00F706D8"/>
    <w:rsid w:val="00FB0E06"/>
    <w:rsid w:val="00FB2693"/>
    <w:rsid w:val="00FB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CAFA4BE"/>
  <w15:docId w15:val="{29B389FC-195A-49F9-A1AA-54D80F6C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CE16C7"/>
    <w:pPr>
      <w:numPr>
        <w:numId w:val="3"/>
      </w:numPr>
      <w:outlineLvl w:val="0"/>
    </w:pPr>
    <w:rPr>
      <w:b/>
      <w:sz w:val="28"/>
      <w:szCs w:val="28"/>
    </w:rPr>
  </w:style>
  <w:style w:type="paragraph" w:styleId="2">
    <w:name w:val="heading 2"/>
    <w:basedOn w:val="Paragraph"/>
    <w:next w:val="a"/>
    <w:link w:val="20"/>
    <w:uiPriority w:val="9"/>
    <w:unhideWhenUsed/>
    <w:qFormat/>
    <w:rsid w:val="00CE16C7"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193D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99486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1"/>
    <w:link w:val="a4"/>
    <w:uiPriority w:val="99"/>
    <w:rsid w:val="009948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56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56CF8"/>
  </w:style>
  <w:style w:type="paragraph" w:styleId="a8">
    <w:name w:val="Balloon Text"/>
    <w:basedOn w:val="a"/>
    <w:link w:val="a9"/>
    <w:uiPriority w:val="99"/>
    <w:semiHidden/>
    <w:unhideWhenUsed/>
    <w:rsid w:val="0065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5370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2C4629"/>
    <w:pPr>
      <w:spacing w:after="0" w:line="240" w:lineRule="auto"/>
    </w:pPr>
    <w:rPr>
      <w:rFonts w:eastAsiaTheme="minorEastAsia"/>
      <w:lang w:eastAsia="tr-TR"/>
    </w:rPr>
  </w:style>
  <w:style w:type="character" w:customStyle="1" w:styleId="ab">
    <w:name w:val="Без интервала Знак"/>
    <w:basedOn w:val="a1"/>
    <w:link w:val="aa"/>
    <w:uiPriority w:val="1"/>
    <w:rsid w:val="002C4629"/>
    <w:rPr>
      <w:rFonts w:eastAsiaTheme="minorEastAsia"/>
      <w:lang w:eastAsia="tr-TR"/>
    </w:rPr>
  </w:style>
  <w:style w:type="character" w:customStyle="1" w:styleId="10">
    <w:name w:val="Заголовок 1 Знак"/>
    <w:basedOn w:val="a1"/>
    <w:link w:val="1"/>
    <w:uiPriority w:val="9"/>
    <w:rsid w:val="00CE16C7"/>
    <w:rPr>
      <w:b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2C4629"/>
    <w:pPr>
      <w:spacing w:line="276" w:lineRule="auto"/>
      <w:outlineLvl w:val="9"/>
    </w:pPr>
    <w:rPr>
      <w:lang w:eastAsia="tr-TR"/>
    </w:rPr>
  </w:style>
  <w:style w:type="paragraph" w:styleId="21">
    <w:name w:val="toc 2"/>
    <w:basedOn w:val="a"/>
    <w:next w:val="a"/>
    <w:autoRedefine/>
    <w:uiPriority w:val="39"/>
    <w:unhideWhenUsed/>
    <w:qFormat/>
    <w:rsid w:val="00AB3D92"/>
    <w:pPr>
      <w:tabs>
        <w:tab w:val="right" w:leader="dot" w:pos="9062"/>
      </w:tabs>
      <w:spacing w:after="100" w:line="276" w:lineRule="auto"/>
      <w:ind w:left="993"/>
    </w:pPr>
    <w:rPr>
      <w:rFonts w:eastAsiaTheme="minorEastAsia"/>
      <w:lang w:eastAsia="tr-TR"/>
    </w:rPr>
  </w:style>
  <w:style w:type="paragraph" w:styleId="11">
    <w:name w:val="toc 1"/>
    <w:basedOn w:val="a"/>
    <w:next w:val="a"/>
    <w:autoRedefine/>
    <w:uiPriority w:val="39"/>
    <w:unhideWhenUsed/>
    <w:qFormat/>
    <w:rsid w:val="00AB3D92"/>
    <w:pPr>
      <w:tabs>
        <w:tab w:val="left" w:pos="440"/>
        <w:tab w:val="right" w:leader="dot" w:pos="9062"/>
      </w:tabs>
      <w:spacing w:after="100" w:line="276" w:lineRule="auto"/>
      <w:ind w:left="426" w:firstLine="141"/>
    </w:pPr>
    <w:rPr>
      <w:rFonts w:eastAsiaTheme="minorEastAsia"/>
      <w:lang w:eastAsia="tr-TR"/>
    </w:rPr>
  </w:style>
  <w:style w:type="paragraph" w:styleId="31">
    <w:name w:val="toc 3"/>
    <w:basedOn w:val="a"/>
    <w:next w:val="a"/>
    <w:autoRedefine/>
    <w:uiPriority w:val="39"/>
    <w:unhideWhenUsed/>
    <w:qFormat/>
    <w:rsid w:val="002C4629"/>
    <w:pPr>
      <w:spacing w:after="100" w:line="276" w:lineRule="auto"/>
      <w:ind w:left="440"/>
    </w:pPr>
    <w:rPr>
      <w:rFonts w:eastAsiaTheme="minorEastAsia"/>
      <w:lang w:eastAsia="tr-TR"/>
    </w:rPr>
  </w:style>
  <w:style w:type="paragraph" w:customStyle="1" w:styleId="Paragraph">
    <w:name w:val="Paragraph"/>
    <w:basedOn w:val="a"/>
    <w:autoRedefine/>
    <w:rsid w:val="00B275FF"/>
    <w:pPr>
      <w:tabs>
        <w:tab w:val="left" w:pos="567"/>
      </w:tabs>
      <w:spacing w:before="120" w:after="120" w:line="360" w:lineRule="auto"/>
      <w:jc w:val="both"/>
    </w:pPr>
    <w:rPr>
      <w:rFonts w:ascii="Arial" w:eastAsia="Times New Roman" w:hAnsi="Arial" w:cs="Times New Roman"/>
      <w:b/>
      <w:szCs w:val="20"/>
    </w:rPr>
  </w:style>
  <w:style w:type="paragraph" w:styleId="a0">
    <w:name w:val="List Paragraph"/>
    <w:basedOn w:val="a"/>
    <w:uiPriority w:val="34"/>
    <w:qFormat/>
    <w:rsid w:val="00B275F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CE16C7"/>
    <w:rPr>
      <w:rFonts w:ascii="Arial" w:eastAsia="Times New Roman" w:hAnsi="Arial" w:cs="Times New Roman"/>
      <w:b/>
      <w:szCs w:val="20"/>
    </w:rPr>
  </w:style>
  <w:style w:type="character" w:styleId="ad">
    <w:name w:val="Hyperlink"/>
    <w:basedOn w:val="a1"/>
    <w:uiPriority w:val="99"/>
    <w:unhideWhenUsed/>
    <w:rsid w:val="00CE16C7"/>
    <w:rPr>
      <w:color w:val="0563C1" w:themeColor="hyperlink"/>
      <w:u w:val="single"/>
    </w:rPr>
  </w:style>
  <w:style w:type="paragraph" w:customStyle="1" w:styleId="3CBD5A742C28424DA5172AD252E32316">
    <w:name w:val="3CBD5A742C28424DA5172AD252E32316"/>
    <w:rsid w:val="00CE16C7"/>
    <w:pPr>
      <w:spacing w:after="200" w:line="276" w:lineRule="auto"/>
    </w:pPr>
    <w:rPr>
      <w:rFonts w:eastAsiaTheme="minorEastAsia"/>
      <w:lang w:eastAsia="tr-TR"/>
    </w:rPr>
  </w:style>
  <w:style w:type="character" w:customStyle="1" w:styleId="30">
    <w:name w:val="Заголовок 3 Знак"/>
    <w:basedOn w:val="a1"/>
    <w:link w:val="3"/>
    <w:uiPriority w:val="9"/>
    <w:rsid w:val="00193DC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2016-12-01T00:00:00</PublishDate>
  <Abstract>Модуль  LIS, разработанный со стороны Системы управления информацией  Лаборатории Sarus включает в себя функции использования модуля.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0D11DE-C5EE-4DA5-85FC-8FE18FEB8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1588</Words>
  <Characters>9052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Руководство пользователя</vt:lpstr>
      <vt:lpstr>Руководство пользователя</vt:lpstr>
    </vt:vector>
  </TitlesOfParts>
  <Company/>
  <LinksUpToDate>false</LinksUpToDate>
  <CharactersWithSpaces>10619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МОДУЛЬ Sarus LIS </dc:subject>
  <dc:creator>TEKNORİTMA/ ТЕКНОРИТМА– Бекир АРТЫРАН (Bekir ARTIRAN)</dc:creator>
  <cp:lastModifiedBy>User</cp:lastModifiedBy>
  <cp:revision>7</cp:revision>
  <cp:lastPrinted>2016-08-01T08:54:00Z</cp:lastPrinted>
  <dcterms:created xsi:type="dcterms:W3CDTF">2021-03-04T03:08:00Z</dcterms:created>
  <dcterms:modified xsi:type="dcterms:W3CDTF">2021-03-05T06:17:00Z</dcterms:modified>
</cp:coreProperties>
</file>